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5A" w:rsidRPr="00FB06DE" w:rsidRDefault="001630EE" w:rsidP="002028CD">
      <w:pPr>
        <w:shd w:val="clear" w:color="auto" w:fill="FFFFFF"/>
        <w:spacing w:before="240" w:after="240"/>
        <w:jc w:val="center"/>
        <w:rPr>
          <w:rFonts w:cstheme="minorHAnsi"/>
          <w:sz w:val="28"/>
          <w:szCs w:val="28"/>
          <w:lang w:eastAsia="pl-PL"/>
        </w:rPr>
      </w:pPr>
      <w:r w:rsidRPr="00FB06DE">
        <w:rPr>
          <w:rFonts w:cstheme="minorHAnsi"/>
          <w:b/>
          <w:bCs/>
          <w:sz w:val="28"/>
          <w:szCs w:val="28"/>
          <w:lang w:eastAsia="pl-PL"/>
        </w:rPr>
        <w:t>Regulamin prowadzenia mediów społecznościowych</w:t>
      </w:r>
      <w:r w:rsidR="002028CD" w:rsidRPr="00FB06DE">
        <w:rPr>
          <w:rFonts w:cstheme="minorHAnsi"/>
          <w:b/>
          <w:bCs/>
          <w:sz w:val="28"/>
          <w:szCs w:val="28"/>
          <w:lang w:eastAsia="pl-PL"/>
        </w:rPr>
        <w:t xml:space="preserve"> w </w:t>
      </w:r>
      <w:r w:rsidR="005F4D0E" w:rsidRPr="00FB06DE">
        <w:rPr>
          <w:rFonts w:cstheme="minorHAnsi"/>
          <w:b/>
          <w:bCs/>
          <w:sz w:val="28"/>
          <w:szCs w:val="28"/>
          <w:lang w:eastAsia="pl-PL"/>
        </w:rPr>
        <w:t>jednostce sektora finansów publicznych</w:t>
      </w:r>
      <w:r w:rsidR="00800584" w:rsidRPr="00FB06DE">
        <w:rPr>
          <w:rFonts w:cstheme="minorHAnsi"/>
          <w:b/>
          <w:bCs/>
          <w:sz w:val="28"/>
          <w:szCs w:val="28"/>
          <w:lang w:eastAsia="pl-PL"/>
        </w:rPr>
        <w:t xml:space="preserve"> </w:t>
      </w:r>
      <w:r w:rsidR="00FB06DE" w:rsidRPr="00FB06DE">
        <w:rPr>
          <w:rFonts w:cstheme="minorHAnsi"/>
          <w:b/>
          <w:bCs/>
          <w:sz w:val="28"/>
          <w:szCs w:val="28"/>
          <w:lang w:eastAsia="pl-PL"/>
        </w:rPr>
        <w:t>w Przedszkolu Publicznym nr 6 w Brzegu</w:t>
      </w:r>
    </w:p>
    <w:p w:rsidR="0052435A" w:rsidRPr="00FB06DE" w:rsidRDefault="002028CD" w:rsidP="002028CD">
      <w:pPr>
        <w:jc w:val="center"/>
        <w:rPr>
          <w:rFonts w:cstheme="minorHAnsi"/>
          <w:b/>
          <w:bCs/>
          <w:lang w:eastAsia="pl-PL"/>
        </w:rPr>
      </w:pPr>
      <w:r w:rsidRPr="00FB06DE">
        <w:rPr>
          <w:rFonts w:cstheme="minorHAnsi"/>
          <w:b/>
          <w:bCs/>
          <w:lang w:eastAsia="pl-PL"/>
        </w:rPr>
        <w:t>I. </w:t>
      </w:r>
      <w:r w:rsidR="005F4D0E" w:rsidRPr="00FB06DE">
        <w:rPr>
          <w:rFonts w:cstheme="minorHAnsi"/>
          <w:b/>
          <w:bCs/>
          <w:lang w:eastAsia="pl-PL"/>
        </w:rPr>
        <w:t>Zakres podmiotowy</w:t>
      </w:r>
      <w:r w:rsidRPr="00FB06DE">
        <w:rPr>
          <w:rFonts w:cstheme="minorHAnsi"/>
          <w:b/>
          <w:bCs/>
          <w:lang w:eastAsia="pl-PL"/>
        </w:rPr>
        <w:t xml:space="preserve"> i </w:t>
      </w:r>
      <w:r w:rsidR="005F4D0E" w:rsidRPr="00FB06DE">
        <w:rPr>
          <w:rFonts w:cstheme="minorHAnsi"/>
          <w:b/>
          <w:bCs/>
          <w:lang w:eastAsia="pl-PL"/>
        </w:rPr>
        <w:t>przedmiotowy</w:t>
      </w:r>
      <w:r w:rsidR="00746681" w:rsidRPr="00FB06DE">
        <w:rPr>
          <w:rFonts w:cstheme="minorHAnsi"/>
          <w:b/>
          <w:bCs/>
          <w:lang w:eastAsia="pl-PL"/>
        </w:rPr>
        <w:t xml:space="preserve"> regulaminu</w:t>
      </w:r>
    </w:p>
    <w:p w:rsidR="00C83A84" w:rsidRPr="00FB06DE" w:rsidRDefault="00F90619" w:rsidP="002028CD">
      <w:pPr>
        <w:pStyle w:val="Akapitzlist"/>
        <w:numPr>
          <w:ilvl w:val="0"/>
          <w:numId w:val="33"/>
        </w:numPr>
        <w:spacing w:before="240"/>
        <w:ind w:left="425" w:hanging="357"/>
        <w:jc w:val="both"/>
        <w:rPr>
          <w:rFonts w:cstheme="minorHAnsi"/>
          <w:lang w:eastAsia="pl-PL"/>
        </w:rPr>
      </w:pPr>
      <w:r w:rsidRPr="00FB06DE">
        <w:rPr>
          <w:rFonts w:cstheme="minorHAnsi"/>
          <w:i/>
          <w:iCs/>
          <w:lang w:eastAsia="pl-PL"/>
        </w:rPr>
        <w:t>Regulamin prowadzenia mediów społecznościowych</w:t>
      </w:r>
      <w:r w:rsidR="002028CD" w:rsidRPr="00FB06DE">
        <w:rPr>
          <w:rFonts w:cstheme="minorHAnsi"/>
          <w:i/>
          <w:iCs/>
          <w:lang w:eastAsia="pl-PL"/>
        </w:rPr>
        <w:t xml:space="preserve"> w </w:t>
      </w:r>
      <w:r w:rsidRPr="00FB06DE">
        <w:rPr>
          <w:rFonts w:cstheme="minorHAnsi"/>
          <w:i/>
          <w:iCs/>
          <w:lang w:eastAsia="pl-PL"/>
        </w:rPr>
        <w:t>jednostce sektora finansów publicznych</w:t>
      </w:r>
      <w:r w:rsidR="00225904" w:rsidRPr="00FB06DE">
        <w:rPr>
          <w:rFonts w:cstheme="minorHAnsi"/>
          <w:lang w:eastAsia="pl-PL"/>
        </w:rPr>
        <w:t xml:space="preserve"> </w:t>
      </w:r>
      <w:r w:rsidR="000F7BCD" w:rsidRPr="00FB06DE">
        <w:rPr>
          <w:rFonts w:cstheme="minorHAnsi"/>
          <w:b/>
          <w:bCs/>
        </w:rPr>
        <w:t>w Przedszkolu</w:t>
      </w:r>
      <w:r w:rsidR="00FB06DE" w:rsidRPr="00FB06DE">
        <w:rPr>
          <w:rFonts w:cstheme="minorHAnsi"/>
          <w:b/>
          <w:bCs/>
        </w:rPr>
        <w:t xml:space="preserve"> Publicznym nr 6 w Brzegu</w:t>
      </w:r>
      <w:r w:rsidR="00225904" w:rsidRPr="00FB06DE">
        <w:rPr>
          <w:rFonts w:cstheme="minorHAnsi"/>
        </w:rPr>
        <w:t xml:space="preserve"> </w:t>
      </w:r>
      <w:r w:rsidR="0052435A" w:rsidRPr="00FB06DE">
        <w:rPr>
          <w:rFonts w:cstheme="minorHAnsi"/>
          <w:lang w:eastAsia="pl-PL"/>
        </w:rPr>
        <w:t xml:space="preserve">określa zasady </w:t>
      </w:r>
      <w:r w:rsidR="00800584" w:rsidRPr="00FB06DE">
        <w:rPr>
          <w:rFonts w:cstheme="minorHAnsi"/>
          <w:lang w:eastAsia="pl-PL"/>
        </w:rPr>
        <w:t>ochrony</w:t>
      </w:r>
      <w:r w:rsidR="0052435A" w:rsidRPr="00FB06DE">
        <w:rPr>
          <w:rFonts w:cstheme="minorHAnsi"/>
          <w:lang w:eastAsia="pl-PL"/>
        </w:rPr>
        <w:t xml:space="preserve"> danych osobowych dotyczących użytkowników </w:t>
      </w:r>
      <w:r w:rsidR="000E61E6" w:rsidRPr="00FB06DE">
        <w:rPr>
          <w:rFonts w:cstheme="minorHAnsi"/>
          <w:lang w:eastAsia="pl-PL"/>
        </w:rPr>
        <w:t>mediów społecznościowych</w:t>
      </w:r>
      <w:r w:rsidR="00733648" w:rsidRPr="00FB06DE">
        <w:rPr>
          <w:rFonts w:cstheme="minorHAnsi"/>
          <w:lang w:eastAsia="pl-PL"/>
        </w:rPr>
        <w:t>,</w:t>
      </w:r>
      <w:r w:rsidR="00880FA1" w:rsidRPr="00FB06DE">
        <w:rPr>
          <w:rFonts w:cstheme="minorHAnsi"/>
          <w:lang w:eastAsia="pl-PL"/>
        </w:rPr>
        <w:t xml:space="preserve"> Administratora</w:t>
      </w:r>
      <w:r w:rsidR="000C0F24" w:rsidRPr="00FB06DE">
        <w:rPr>
          <w:rFonts w:cstheme="minorHAnsi"/>
          <w:lang w:eastAsia="pl-PL"/>
        </w:rPr>
        <w:t xml:space="preserve"> oraz obowiązki związane</w:t>
      </w:r>
      <w:r w:rsidR="002028CD" w:rsidRPr="00FB06DE">
        <w:rPr>
          <w:rFonts w:cstheme="minorHAnsi"/>
          <w:lang w:eastAsia="pl-PL"/>
        </w:rPr>
        <w:t xml:space="preserve"> z </w:t>
      </w:r>
      <w:r w:rsidR="000C0F24" w:rsidRPr="00FB06DE">
        <w:rPr>
          <w:rFonts w:cstheme="minorHAnsi"/>
          <w:lang w:eastAsia="pl-PL"/>
        </w:rPr>
        <w:t>ochroną danych osobowych</w:t>
      </w:r>
      <w:r w:rsidR="002028CD" w:rsidRPr="00FB06DE">
        <w:rPr>
          <w:rFonts w:cstheme="minorHAnsi"/>
          <w:lang w:eastAsia="pl-PL"/>
        </w:rPr>
        <w:t xml:space="preserve"> w </w:t>
      </w:r>
      <w:r w:rsidR="000C0F24" w:rsidRPr="00FB06DE">
        <w:rPr>
          <w:rFonts w:cstheme="minorHAnsi"/>
          <w:lang w:eastAsia="pl-PL"/>
        </w:rPr>
        <w:t>tym zakresie.</w:t>
      </w:r>
    </w:p>
    <w:p w:rsidR="00C83A84" w:rsidRPr="00FB06DE" w:rsidRDefault="009575EA" w:rsidP="002028CD">
      <w:pPr>
        <w:pStyle w:val="Akapitzlist"/>
        <w:numPr>
          <w:ilvl w:val="0"/>
          <w:numId w:val="33"/>
        </w:numPr>
        <w:shd w:val="clear" w:color="auto" w:fill="FFFFFF"/>
        <w:ind w:left="426"/>
        <w:jc w:val="both"/>
        <w:textAlignment w:val="baseline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>Regulamin obejmuje swoim zakresem wszystkich pracowników Administratora, udostępniających informacje</w:t>
      </w:r>
      <w:r w:rsidR="003645E4" w:rsidRPr="00FB06DE">
        <w:rPr>
          <w:rFonts w:cstheme="minorHAnsi"/>
          <w:lang w:eastAsia="pl-PL"/>
        </w:rPr>
        <w:t>,</w:t>
      </w:r>
      <w:r w:rsidR="002028CD" w:rsidRPr="00FB06DE">
        <w:rPr>
          <w:rFonts w:cstheme="minorHAnsi"/>
          <w:lang w:eastAsia="pl-PL"/>
        </w:rPr>
        <w:t xml:space="preserve"> w </w:t>
      </w:r>
      <w:r w:rsidR="003645E4" w:rsidRPr="00FB06DE">
        <w:rPr>
          <w:rFonts w:cstheme="minorHAnsi"/>
          <w:lang w:eastAsia="pl-PL"/>
        </w:rPr>
        <w:t>tym dane osobowe,</w:t>
      </w:r>
      <w:r w:rsidR="002028CD" w:rsidRPr="00FB06DE">
        <w:rPr>
          <w:rFonts w:cstheme="minorHAnsi"/>
          <w:lang w:eastAsia="pl-PL"/>
        </w:rPr>
        <w:t xml:space="preserve"> w </w:t>
      </w:r>
      <w:r w:rsidR="003645E4" w:rsidRPr="00FB06DE">
        <w:rPr>
          <w:rFonts w:cstheme="minorHAnsi"/>
          <w:lang w:eastAsia="pl-PL"/>
        </w:rPr>
        <w:t>mediach społecznościowych Administratora, dotyczące jego funkcjonowania.</w:t>
      </w:r>
      <w:r w:rsidR="00225904" w:rsidRPr="00FB06DE">
        <w:rPr>
          <w:rFonts w:cstheme="minorHAnsi"/>
          <w:lang w:eastAsia="pl-PL"/>
        </w:rPr>
        <w:t xml:space="preserve"> Zakresem podmiotowym regulaminu objęte są także osoby przygotowujące informacje.</w:t>
      </w:r>
    </w:p>
    <w:p w:rsidR="009222EA" w:rsidRPr="00FB06DE" w:rsidRDefault="00601813" w:rsidP="002028CD">
      <w:pPr>
        <w:pStyle w:val="Akapitzlist"/>
        <w:numPr>
          <w:ilvl w:val="0"/>
          <w:numId w:val="33"/>
        </w:numPr>
        <w:shd w:val="clear" w:color="auto" w:fill="FFFFFF"/>
        <w:ind w:left="426"/>
        <w:jc w:val="both"/>
        <w:textAlignment w:val="baseline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 xml:space="preserve">Regulamin dotyczy przetwarzania danych osobowych w mediach społecznościowych prowadzonych przez Administratora </w:t>
      </w:r>
      <w:r w:rsidR="002028CD" w:rsidRPr="00FB06DE">
        <w:rPr>
          <w:rFonts w:cstheme="minorHAnsi"/>
          <w:lang w:eastAsia="pl-PL"/>
        </w:rPr>
        <w:t>(</w:t>
      </w:r>
      <w:r w:rsidRPr="00FB06DE">
        <w:rPr>
          <w:rFonts w:cstheme="minorHAnsi"/>
          <w:lang w:eastAsia="pl-PL"/>
        </w:rPr>
        <w:t>Facebook).</w:t>
      </w:r>
    </w:p>
    <w:p w:rsidR="00C735CB" w:rsidRPr="00FB06DE" w:rsidRDefault="00C735CB" w:rsidP="002028CD">
      <w:pPr>
        <w:pStyle w:val="Akapitzlist"/>
        <w:numPr>
          <w:ilvl w:val="0"/>
          <w:numId w:val="33"/>
        </w:numPr>
        <w:shd w:val="clear" w:color="auto" w:fill="FFFFFF"/>
        <w:ind w:left="426"/>
        <w:jc w:val="both"/>
        <w:textAlignment w:val="baseline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>Korzystanie</w:t>
      </w:r>
      <w:r w:rsidR="002028CD" w:rsidRPr="00FB06DE">
        <w:rPr>
          <w:rFonts w:cstheme="minorHAnsi"/>
          <w:lang w:eastAsia="pl-PL"/>
        </w:rPr>
        <w:t xml:space="preserve"> z </w:t>
      </w:r>
      <w:r w:rsidRPr="00FB06DE">
        <w:rPr>
          <w:rFonts w:cstheme="minorHAnsi"/>
          <w:lang w:eastAsia="pl-PL"/>
        </w:rPr>
        <w:t>fanpage’a</w:t>
      </w:r>
      <w:r w:rsidR="000E61E6" w:rsidRPr="00FB06DE">
        <w:rPr>
          <w:rFonts w:cstheme="minorHAnsi"/>
          <w:lang w:eastAsia="pl-PL"/>
        </w:rPr>
        <w:t>/kanału</w:t>
      </w:r>
      <w:r w:rsidRPr="00FB06DE">
        <w:rPr>
          <w:rFonts w:cstheme="minorHAnsi"/>
          <w:lang w:eastAsia="pl-PL"/>
        </w:rPr>
        <w:t xml:space="preserve"> </w:t>
      </w:r>
      <w:r w:rsidR="0089625A" w:rsidRPr="00FB06DE">
        <w:rPr>
          <w:rFonts w:cstheme="minorHAnsi"/>
          <w:lang w:eastAsia="pl-PL"/>
        </w:rPr>
        <w:t xml:space="preserve">obejmuje takie działania użytkownika, jak przeglądanie </w:t>
      </w:r>
      <w:r w:rsidR="00B0715D" w:rsidRPr="00FB06DE">
        <w:rPr>
          <w:rFonts w:cstheme="minorHAnsi"/>
          <w:lang w:eastAsia="pl-PL"/>
        </w:rPr>
        <w:t>fanpage’</w:t>
      </w:r>
      <w:r w:rsidR="0089625A" w:rsidRPr="00FB06DE">
        <w:rPr>
          <w:rFonts w:cstheme="minorHAnsi"/>
          <w:lang w:eastAsia="pl-PL"/>
        </w:rPr>
        <w:t>a</w:t>
      </w:r>
      <w:r w:rsidR="00B0715D" w:rsidRPr="00FB06DE">
        <w:rPr>
          <w:rFonts w:cstheme="minorHAnsi"/>
          <w:lang w:eastAsia="pl-PL"/>
        </w:rPr>
        <w:t>, wysyłani</w:t>
      </w:r>
      <w:r w:rsidR="0089625A" w:rsidRPr="00FB06DE">
        <w:rPr>
          <w:rFonts w:cstheme="minorHAnsi"/>
          <w:lang w:eastAsia="pl-PL"/>
        </w:rPr>
        <w:t>e</w:t>
      </w:r>
      <w:r w:rsidR="00B0715D" w:rsidRPr="00FB06DE">
        <w:rPr>
          <w:rFonts w:cstheme="minorHAnsi"/>
          <w:lang w:eastAsia="pl-PL"/>
        </w:rPr>
        <w:t xml:space="preserve"> wiadom</w:t>
      </w:r>
      <w:r w:rsidRPr="00FB06DE">
        <w:rPr>
          <w:rFonts w:cstheme="minorHAnsi"/>
          <w:lang w:eastAsia="pl-PL"/>
        </w:rPr>
        <w:t>ości,</w:t>
      </w:r>
      <w:r w:rsidR="0052435A" w:rsidRPr="00FB06DE">
        <w:rPr>
          <w:rFonts w:cstheme="minorHAnsi"/>
          <w:lang w:eastAsia="pl-PL"/>
        </w:rPr>
        <w:t xml:space="preserve"> kontakt</w:t>
      </w:r>
      <w:r w:rsidRPr="00FB06DE">
        <w:rPr>
          <w:rFonts w:cstheme="minorHAnsi"/>
          <w:lang w:eastAsia="pl-PL"/>
        </w:rPr>
        <w:t>owani</w:t>
      </w:r>
      <w:r w:rsidR="00FC43F9" w:rsidRPr="00FB06DE">
        <w:rPr>
          <w:rFonts w:cstheme="minorHAnsi"/>
          <w:lang w:eastAsia="pl-PL"/>
        </w:rPr>
        <w:t>e</w:t>
      </w:r>
      <w:r w:rsidR="0052435A" w:rsidRPr="00FB06DE">
        <w:rPr>
          <w:rFonts w:cstheme="minorHAnsi"/>
          <w:lang w:eastAsia="pl-PL"/>
        </w:rPr>
        <w:t xml:space="preserve"> się</w:t>
      </w:r>
      <w:r w:rsidR="002028CD" w:rsidRPr="00FB06DE">
        <w:rPr>
          <w:rFonts w:cstheme="minorHAnsi"/>
          <w:lang w:eastAsia="pl-PL"/>
        </w:rPr>
        <w:t xml:space="preserve"> z </w:t>
      </w:r>
      <w:r w:rsidR="009222EA" w:rsidRPr="00FB06DE">
        <w:rPr>
          <w:rFonts w:cstheme="minorHAnsi"/>
          <w:lang w:eastAsia="pl-PL"/>
        </w:rPr>
        <w:t>Administratorem</w:t>
      </w:r>
      <w:r w:rsidR="0052435A" w:rsidRPr="00FB06DE">
        <w:rPr>
          <w:rFonts w:cstheme="minorHAnsi"/>
          <w:lang w:eastAsia="pl-PL"/>
        </w:rPr>
        <w:t xml:space="preserve">, </w:t>
      </w:r>
      <w:r w:rsidR="009222EA" w:rsidRPr="00FB06DE">
        <w:rPr>
          <w:rFonts w:cstheme="minorHAnsi"/>
          <w:lang w:eastAsia="pl-PL"/>
        </w:rPr>
        <w:t>publikowanie</w:t>
      </w:r>
      <w:r w:rsidRPr="00FB06DE">
        <w:rPr>
          <w:rFonts w:cstheme="minorHAnsi"/>
          <w:lang w:eastAsia="pl-PL"/>
        </w:rPr>
        <w:t xml:space="preserve"> postów.</w:t>
      </w:r>
    </w:p>
    <w:p w:rsidR="00880FA1" w:rsidRPr="00FB06DE" w:rsidRDefault="002028CD" w:rsidP="002028CD">
      <w:pPr>
        <w:spacing w:before="240" w:after="240"/>
        <w:jc w:val="center"/>
        <w:rPr>
          <w:rFonts w:cstheme="minorHAnsi"/>
          <w:b/>
          <w:bCs/>
          <w:lang w:eastAsia="pl-PL"/>
        </w:rPr>
      </w:pPr>
      <w:r w:rsidRPr="00FB06DE">
        <w:rPr>
          <w:rFonts w:cstheme="minorHAnsi"/>
          <w:b/>
          <w:bCs/>
          <w:lang w:eastAsia="pl-PL"/>
        </w:rPr>
        <w:t>II. </w:t>
      </w:r>
      <w:r w:rsidR="00880FA1" w:rsidRPr="00FB06DE">
        <w:rPr>
          <w:rFonts w:cstheme="minorHAnsi"/>
          <w:b/>
          <w:bCs/>
          <w:lang w:eastAsia="pl-PL"/>
        </w:rPr>
        <w:t>Podstawowe pojęcia</w:t>
      </w:r>
    </w:p>
    <w:p w:rsidR="001055B8" w:rsidRPr="00FB06DE" w:rsidRDefault="001055B8" w:rsidP="002028CD">
      <w:pPr>
        <w:jc w:val="both"/>
        <w:rPr>
          <w:rFonts w:cstheme="minorHAnsi"/>
        </w:rPr>
      </w:pPr>
      <w:r w:rsidRPr="00FB06DE">
        <w:rPr>
          <w:rFonts w:cstheme="minorHAnsi"/>
        </w:rPr>
        <w:t>Ilekroć</w:t>
      </w:r>
      <w:r w:rsidR="002028CD" w:rsidRPr="00FB06DE">
        <w:rPr>
          <w:rFonts w:cstheme="minorHAnsi"/>
        </w:rPr>
        <w:t xml:space="preserve"> w </w:t>
      </w:r>
      <w:r w:rsidRPr="00FB06DE">
        <w:rPr>
          <w:rFonts w:cstheme="minorHAnsi"/>
        </w:rPr>
        <w:t>regulaminie jest mowa o:</w:t>
      </w:r>
    </w:p>
    <w:p w:rsidR="001055B8" w:rsidRPr="00FB06DE" w:rsidRDefault="001055B8" w:rsidP="002028CD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</w:rPr>
      </w:pPr>
      <w:r w:rsidRPr="00FB06DE">
        <w:rPr>
          <w:rFonts w:cstheme="minorHAnsi"/>
        </w:rPr>
        <w:t xml:space="preserve">Administratorze </w:t>
      </w:r>
      <w:r w:rsidR="002028CD" w:rsidRPr="00FB06DE">
        <w:rPr>
          <w:rFonts w:cstheme="minorHAnsi"/>
        </w:rPr>
        <w:t>-</w:t>
      </w:r>
      <w:r w:rsidRPr="00FB06DE">
        <w:rPr>
          <w:rFonts w:cstheme="minorHAnsi"/>
        </w:rPr>
        <w:t xml:space="preserve"> należy przez to rozumieć </w:t>
      </w:r>
      <w:r w:rsidR="00887C3E" w:rsidRPr="00FB06DE">
        <w:rPr>
          <w:rFonts w:cstheme="minorHAnsi"/>
        </w:rPr>
        <w:t>jednostkę sektora finansów publicznych</w:t>
      </w:r>
      <w:r w:rsidRPr="00FB06DE">
        <w:rPr>
          <w:rFonts w:cstheme="minorHAnsi"/>
        </w:rPr>
        <w:t xml:space="preserve"> </w:t>
      </w:r>
      <w:r w:rsidR="000F7BCD" w:rsidRPr="00FB06DE">
        <w:rPr>
          <w:rFonts w:cstheme="minorHAnsi"/>
          <w:b/>
          <w:bCs/>
        </w:rPr>
        <w:t>Dyrektor Przedszkola</w:t>
      </w:r>
      <w:r w:rsidR="00FB06DE" w:rsidRPr="00FB06DE">
        <w:rPr>
          <w:rFonts w:cstheme="minorHAnsi"/>
          <w:b/>
          <w:bCs/>
        </w:rPr>
        <w:t xml:space="preserve"> Publicznego nr 6 w Brzegu. </w:t>
      </w:r>
    </w:p>
    <w:p w:rsidR="001055B8" w:rsidRPr="00FB06DE" w:rsidRDefault="001055B8" w:rsidP="002028CD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</w:rPr>
      </w:pPr>
      <w:r w:rsidRPr="00FB06DE">
        <w:rPr>
          <w:rFonts w:cstheme="minorHAnsi"/>
        </w:rPr>
        <w:t xml:space="preserve">Danych osobowych </w:t>
      </w:r>
      <w:r w:rsidR="002028CD" w:rsidRPr="00FB06DE">
        <w:rPr>
          <w:rFonts w:cstheme="minorHAnsi"/>
        </w:rPr>
        <w:t>-</w:t>
      </w:r>
      <w:r w:rsidRPr="00FB06DE">
        <w:rPr>
          <w:rFonts w:cstheme="minorHAnsi"/>
        </w:rPr>
        <w:t xml:space="preserve"> należy przez to rozumieć wszelkie informacje</w:t>
      </w:r>
      <w:r w:rsidR="002028CD" w:rsidRPr="00FB06DE">
        <w:rPr>
          <w:rFonts w:cstheme="minorHAnsi"/>
        </w:rPr>
        <w:t xml:space="preserve"> o </w:t>
      </w:r>
      <w:r w:rsidRPr="00FB06DE">
        <w:rPr>
          <w:rFonts w:cstheme="minorHAnsi"/>
        </w:rPr>
        <w:t>zidentyfikowanej lub możliwej do zidentyfikowania osobie fizycznej (</w:t>
      </w:r>
      <w:r w:rsidR="002028CD" w:rsidRPr="00FB06DE">
        <w:rPr>
          <w:rFonts w:cstheme="minorHAnsi"/>
        </w:rPr>
        <w:t>"</w:t>
      </w:r>
      <w:r w:rsidRPr="00FB06DE">
        <w:rPr>
          <w:rFonts w:cstheme="minorHAnsi"/>
        </w:rPr>
        <w:t>osobie, której dane dotyczą</w:t>
      </w:r>
      <w:r w:rsidR="002028CD" w:rsidRPr="00FB06DE">
        <w:rPr>
          <w:rFonts w:cstheme="minorHAnsi"/>
        </w:rPr>
        <w:t>"</w:t>
      </w:r>
      <w:r w:rsidRPr="00FB06DE">
        <w:rPr>
          <w:rFonts w:cstheme="minorHAnsi"/>
        </w:rPr>
        <w:t>); możliwa do zidentyfikowania osoba fizyczna to osoba, którą można bezpośrednio lub pośrednio zidentyfikować,</w:t>
      </w:r>
      <w:r w:rsidR="002028CD" w:rsidRPr="00FB06DE">
        <w:rPr>
          <w:rFonts w:cstheme="minorHAnsi"/>
        </w:rPr>
        <w:t xml:space="preserve"> w </w:t>
      </w:r>
      <w:r w:rsidRPr="00FB06DE">
        <w:rPr>
          <w:rFonts w:cstheme="minorHAnsi"/>
        </w:rPr>
        <w:t>szczególności na podstawie identyfikatora takiego jak imię</w:t>
      </w:r>
      <w:r w:rsidR="002028CD" w:rsidRPr="00FB06DE">
        <w:rPr>
          <w:rFonts w:cstheme="minorHAnsi"/>
        </w:rPr>
        <w:t xml:space="preserve"> i </w:t>
      </w:r>
      <w:r w:rsidRPr="00FB06DE">
        <w:rPr>
          <w:rFonts w:cstheme="minorHAnsi"/>
        </w:rPr>
        <w:t>nazwisko, numer identyfikacyjny, dane</w:t>
      </w:r>
      <w:r w:rsidR="002028CD" w:rsidRPr="00FB06DE">
        <w:rPr>
          <w:rFonts w:cstheme="minorHAnsi"/>
        </w:rPr>
        <w:t xml:space="preserve"> o </w:t>
      </w:r>
      <w:r w:rsidRPr="00FB06DE">
        <w:rPr>
          <w:rFonts w:cstheme="minorHAnsi"/>
        </w:rPr>
        <w:t>lokalizacji, identyfikator internetowy lub jeden bądź kilka szczególnych czynników określających fizyczną, fizjologiczną, genetyczną, psychiczną, ekonomiczną, kulturową lub społeczną tożsamość osoby fizycznej;</w:t>
      </w:r>
      <w:r w:rsidR="002028CD" w:rsidRPr="00FB06DE">
        <w:rPr>
          <w:rFonts w:cstheme="minorHAnsi"/>
        </w:rPr>
        <w:t xml:space="preserve"> w </w:t>
      </w:r>
      <w:r w:rsidR="00687A4A" w:rsidRPr="00FB06DE">
        <w:rPr>
          <w:rFonts w:cstheme="minorHAnsi"/>
        </w:rPr>
        <w:t>szczególności za dane osobowe przetwarzane</w:t>
      </w:r>
      <w:r w:rsidR="002028CD" w:rsidRPr="00FB06DE">
        <w:rPr>
          <w:rFonts w:cstheme="minorHAnsi"/>
        </w:rPr>
        <w:t xml:space="preserve"> w </w:t>
      </w:r>
      <w:r w:rsidR="00687A4A" w:rsidRPr="00FB06DE">
        <w:rPr>
          <w:rFonts w:cstheme="minorHAnsi"/>
        </w:rPr>
        <w:t xml:space="preserve">ramach prowadzenia mediów społecznościowych należy uznać: imię, nazwisko, login lub </w:t>
      </w:r>
      <w:proofErr w:type="spellStart"/>
      <w:r w:rsidR="00687A4A" w:rsidRPr="00FB06DE">
        <w:rPr>
          <w:rFonts w:cstheme="minorHAnsi"/>
        </w:rPr>
        <w:t>nick</w:t>
      </w:r>
      <w:proofErr w:type="spellEnd"/>
      <w:r w:rsidR="00687A4A" w:rsidRPr="00FB06DE">
        <w:rPr>
          <w:rFonts w:cstheme="minorHAnsi"/>
        </w:rPr>
        <w:t xml:space="preserve"> użytkownika, wizerunek, polubienia</w:t>
      </w:r>
      <w:r w:rsidR="008E275F" w:rsidRPr="00FB06DE">
        <w:rPr>
          <w:rFonts w:cstheme="minorHAnsi"/>
        </w:rPr>
        <w:t>, adres e-mail, inne dane osobowe zawarte</w:t>
      </w:r>
      <w:r w:rsidR="002028CD" w:rsidRPr="00FB06DE">
        <w:rPr>
          <w:rFonts w:cstheme="minorHAnsi"/>
        </w:rPr>
        <w:t xml:space="preserve"> w </w:t>
      </w:r>
      <w:r w:rsidR="008E275F" w:rsidRPr="00FB06DE">
        <w:rPr>
          <w:rFonts w:cstheme="minorHAnsi"/>
        </w:rPr>
        <w:t>postach lub komentarzach;</w:t>
      </w:r>
    </w:p>
    <w:p w:rsidR="001055B8" w:rsidRPr="00FB06DE" w:rsidRDefault="001055B8" w:rsidP="002028CD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</w:rPr>
      </w:pPr>
      <w:r w:rsidRPr="00FB06DE">
        <w:rPr>
          <w:rFonts w:cstheme="minorHAnsi"/>
        </w:rPr>
        <w:t xml:space="preserve">IOD </w:t>
      </w:r>
      <w:r w:rsidR="002028CD" w:rsidRPr="00FB06DE">
        <w:rPr>
          <w:rFonts w:cstheme="minorHAnsi"/>
        </w:rPr>
        <w:t>-</w:t>
      </w:r>
      <w:r w:rsidRPr="00FB06DE">
        <w:rPr>
          <w:rFonts w:cstheme="minorHAnsi"/>
        </w:rPr>
        <w:t xml:space="preserve"> należy przez to rozumieć Inspektora Ochrony Danych, powoływanego przez Administratora na podstawie</w:t>
      </w:r>
      <w:r w:rsidR="002028CD" w:rsidRPr="00FB06DE">
        <w:rPr>
          <w:rFonts w:cstheme="minorHAnsi"/>
        </w:rPr>
        <w:t xml:space="preserve"> art. </w:t>
      </w:r>
      <w:r w:rsidRPr="00FB06DE">
        <w:rPr>
          <w:rFonts w:cstheme="minorHAnsi"/>
        </w:rPr>
        <w:t>37 RODO;</w:t>
      </w:r>
    </w:p>
    <w:p w:rsidR="001055B8" w:rsidRPr="00FB06DE" w:rsidRDefault="001055B8" w:rsidP="002028CD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</w:rPr>
      </w:pPr>
      <w:r w:rsidRPr="00FB06DE">
        <w:rPr>
          <w:rFonts w:cstheme="minorHAnsi"/>
        </w:rPr>
        <w:t>Przetwarzaniu</w:t>
      </w:r>
      <w:r w:rsidR="00A82186" w:rsidRPr="00FB06DE">
        <w:rPr>
          <w:rFonts w:cstheme="minorHAnsi"/>
        </w:rPr>
        <w:t xml:space="preserve"> danych osobowych</w:t>
      </w:r>
      <w:r w:rsidRPr="00FB06DE">
        <w:rPr>
          <w:rFonts w:cstheme="minorHAnsi"/>
        </w:rPr>
        <w:t xml:space="preserve"> </w:t>
      </w:r>
      <w:r w:rsidR="002028CD" w:rsidRPr="00FB06DE">
        <w:rPr>
          <w:rFonts w:cstheme="minorHAnsi"/>
        </w:rPr>
        <w:t>-</w:t>
      </w:r>
      <w:r w:rsidRPr="00FB06DE">
        <w:rPr>
          <w:rFonts w:cstheme="minorHAnsi"/>
        </w:rPr>
        <w:t xml:space="preserve"> należy przez to rozumieć operację lub zestaw operacji wykonywanych na danych osobowych lub zestawach danych osobowych</w:t>
      </w:r>
      <w:r w:rsidR="002028CD" w:rsidRPr="00FB06DE">
        <w:rPr>
          <w:rFonts w:cstheme="minorHAnsi"/>
        </w:rPr>
        <w:t xml:space="preserve"> w </w:t>
      </w:r>
      <w:r w:rsidRPr="00FB06DE">
        <w:rPr>
          <w:rFonts w:cstheme="minorHAnsi"/>
        </w:rPr>
        <w:t>sposób zautomatyzowany lub niezautomatyzowany, tak</w:t>
      </w:r>
      <w:r w:rsidR="00733648" w:rsidRPr="00FB06DE">
        <w:rPr>
          <w:rFonts w:cstheme="minorHAnsi"/>
        </w:rPr>
        <w:t>ich</w:t>
      </w:r>
      <w:r w:rsidRPr="00FB06DE">
        <w:rPr>
          <w:rFonts w:cstheme="minorHAnsi"/>
        </w:rPr>
        <w:t xml:space="preserve"> 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  <w:r w:rsidR="009C3F48" w:rsidRPr="00FB06DE">
        <w:rPr>
          <w:rFonts w:cstheme="minorHAnsi"/>
        </w:rPr>
        <w:t xml:space="preserve"> przetwarzanie danych osobowych</w:t>
      </w:r>
      <w:r w:rsidR="002028CD" w:rsidRPr="00FB06DE">
        <w:rPr>
          <w:rFonts w:cstheme="minorHAnsi"/>
        </w:rPr>
        <w:t xml:space="preserve"> w </w:t>
      </w:r>
      <w:r w:rsidR="009C3F48" w:rsidRPr="00FB06DE">
        <w:rPr>
          <w:rFonts w:cstheme="minorHAnsi"/>
        </w:rPr>
        <w:t>mediach społecznościowych obejmuje</w:t>
      </w:r>
      <w:r w:rsidR="002028CD" w:rsidRPr="00FB06DE">
        <w:rPr>
          <w:rFonts w:cstheme="minorHAnsi"/>
        </w:rPr>
        <w:t xml:space="preserve"> w </w:t>
      </w:r>
      <w:r w:rsidR="009C3F48" w:rsidRPr="00FB06DE">
        <w:rPr>
          <w:rFonts w:cstheme="minorHAnsi"/>
        </w:rPr>
        <w:t xml:space="preserve">szczególności takie czynności, jak publikowanie danych osobowych </w:t>
      </w:r>
      <w:r w:rsidR="002028CD" w:rsidRPr="00FB06DE">
        <w:rPr>
          <w:rFonts w:cstheme="minorHAnsi"/>
        </w:rPr>
        <w:t>(w </w:t>
      </w:r>
      <w:r w:rsidR="009C3F48" w:rsidRPr="00FB06DE">
        <w:rPr>
          <w:rFonts w:cstheme="minorHAnsi"/>
        </w:rPr>
        <w:t>tym wizerunku), komunikowanie się</w:t>
      </w:r>
      <w:r w:rsidR="002028CD" w:rsidRPr="00FB06DE">
        <w:rPr>
          <w:rFonts w:cstheme="minorHAnsi"/>
        </w:rPr>
        <w:t xml:space="preserve"> z </w:t>
      </w:r>
      <w:r w:rsidR="009C3F48" w:rsidRPr="00FB06DE">
        <w:rPr>
          <w:rFonts w:cstheme="minorHAnsi"/>
        </w:rPr>
        <w:t>użytkownikami</w:t>
      </w:r>
      <w:r w:rsidR="00BF38EC" w:rsidRPr="00FB06DE">
        <w:rPr>
          <w:rFonts w:cstheme="minorHAnsi"/>
        </w:rPr>
        <w:t>.</w:t>
      </w:r>
    </w:p>
    <w:p w:rsidR="004D1ADC" w:rsidRPr="00FB06DE" w:rsidRDefault="004D1ADC" w:rsidP="002028CD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</w:rPr>
      </w:pPr>
      <w:r w:rsidRPr="00FB06DE">
        <w:rPr>
          <w:rFonts w:cstheme="minorHAnsi"/>
        </w:rPr>
        <w:t xml:space="preserve">Regulaminie </w:t>
      </w:r>
      <w:r w:rsidR="002028CD" w:rsidRPr="00FB06DE">
        <w:rPr>
          <w:rFonts w:cstheme="minorHAnsi"/>
        </w:rPr>
        <w:t>-</w:t>
      </w:r>
      <w:r w:rsidRPr="00FB06DE">
        <w:rPr>
          <w:rFonts w:cstheme="minorHAnsi"/>
        </w:rPr>
        <w:t xml:space="preserve"> należy przez to rozumieć </w:t>
      </w:r>
      <w:r w:rsidRPr="00FB06DE">
        <w:rPr>
          <w:rFonts w:cstheme="minorHAnsi"/>
          <w:i/>
          <w:iCs/>
          <w:lang w:eastAsia="pl-PL"/>
        </w:rPr>
        <w:t>Regulamin prowadzenia mediów społecznościowych</w:t>
      </w:r>
      <w:r w:rsidR="002028CD" w:rsidRPr="00FB06DE">
        <w:rPr>
          <w:rFonts w:cstheme="minorHAnsi"/>
          <w:i/>
          <w:iCs/>
          <w:lang w:eastAsia="pl-PL"/>
        </w:rPr>
        <w:t xml:space="preserve"> w </w:t>
      </w:r>
      <w:r w:rsidRPr="00FB06DE">
        <w:rPr>
          <w:rFonts w:cstheme="minorHAnsi"/>
          <w:i/>
          <w:iCs/>
          <w:lang w:eastAsia="pl-PL"/>
        </w:rPr>
        <w:t>jednostce sektora finansów publicznych;</w:t>
      </w:r>
    </w:p>
    <w:p w:rsidR="001055B8" w:rsidRPr="00FB06DE" w:rsidRDefault="001055B8" w:rsidP="002028CD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</w:rPr>
      </w:pPr>
      <w:r w:rsidRPr="00FB06DE">
        <w:rPr>
          <w:rFonts w:cstheme="minorHAnsi"/>
        </w:rPr>
        <w:lastRenderedPageBreak/>
        <w:t xml:space="preserve">RODO </w:t>
      </w:r>
      <w:r w:rsidR="002028CD" w:rsidRPr="00FB06DE">
        <w:rPr>
          <w:rFonts w:cstheme="minorHAnsi"/>
        </w:rPr>
        <w:t>-</w:t>
      </w:r>
      <w:r w:rsidRPr="00FB06DE">
        <w:rPr>
          <w:rFonts w:cstheme="minorHAnsi"/>
        </w:rPr>
        <w:t xml:space="preserve"> należy przez to rozumieć rozporządzenie Parlamentu Europejskiego</w:t>
      </w:r>
      <w:r w:rsidR="002028CD" w:rsidRPr="00FB06DE">
        <w:rPr>
          <w:rFonts w:cstheme="minorHAnsi"/>
        </w:rPr>
        <w:t xml:space="preserve"> i </w:t>
      </w:r>
      <w:r w:rsidRPr="00FB06DE">
        <w:rPr>
          <w:rFonts w:cstheme="minorHAnsi"/>
        </w:rPr>
        <w:t>Rady (UE) 2016/679</w:t>
      </w:r>
      <w:r w:rsidR="002028CD" w:rsidRPr="00FB06DE">
        <w:rPr>
          <w:rFonts w:cstheme="minorHAnsi"/>
        </w:rPr>
        <w:t xml:space="preserve"> z </w:t>
      </w:r>
      <w:r w:rsidRPr="00FB06DE">
        <w:rPr>
          <w:rFonts w:cstheme="minorHAnsi"/>
        </w:rPr>
        <w:t>27.04.201</w:t>
      </w:r>
      <w:r w:rsidR="002028CD" w:rsidRPr="00FB06DE">
        <w:rPr>
          <w:rFonts w:cstheme="minorHAnsi"/>
        </w:rPr>
        <w:t>6 r. w </w:t>
      </w:r>
      <w:r w:rsidRPr="00FB06DE">
        <w:rPr>
          <w:rFonts w:cstheme="minorHAnsi"/>
        </w:rPr>
        <w:t>sprawie ochrony osób fizycznych</w:t>
      </w:r>
      <w:r w:rsidR="002028CD" w:rsidRPr="00FB06DE">
        <w:rPr>
          <w:rFonts w:cstheme="minorHAnsi"/>
        </w:rPr>
        <w:t xml:space="preserve"> w </w:t>
      </w:r>
      <w:r w:rsidRPr="00FB06DE">
        <w:rPr>
          <w:rFonts w:cstheme="minorHAnsi"/>
        </w:rPr>
        <w:t>związku</w:t>
      </w:r>
      <w:r w:rsidR="002028CD" w:rsidRPr="00FB06DE">
        <w:rPr>
          <w:rFonts w:cstheme="minorHAnsi"/>
        </w:rPr>
        <w:t xml:space="preserve"> z </w:t>
      </w:r>
      <w:r w:rsidRPr="00FB06DE">
        <w:rPr>
          <w:rFonts w:cstheme="minorHAnsi"/>
        </w:rPr>
        <w:t>przetwarzaniem danych osobowych</w:t>
      </w:r>
      <w:r w:rsidR="002028CD" w:rsidRPr="00FB06DE">
        <w:rPr>
          <w:rFonts w:cstheme="minorHAnsi"/>
        </w:rPr>
        <w:t xml:space="preserve"> i w </w:t>
      </w:r>
      <w:r w:rsidRPr="00FB06DE">
        <w:rPr>
          <w:rFonts w:cstheme="minorHAnsi"/>
        </w:rPr>
        <w:t>sprawie swobodnego przepływu takich danych oraz uchylenia dyrektywy 95/46/WE (ogólne rozporządzenie</w:t>
      </w:r>
      <w:r w:rsidR="002028CD" w:rsidRPr="00FB06DE">
        <w:rPr>
          <w:rFonts w:cstheme="minorHAnsi"/>
        </w:rPr>
        <w:t xml:space="preserve"> o </w:t>
      </w:r>
      <w:r w:rsidRPr="00FB06DE">
        <w:rPr>
          <w:rFonts w:cstheme="minorHAnsi"/>
        </w:rPr>
        <w:t>ochronie danych) (Dz.U. UE.</w:t>
      </w:r>
      <w:r w:rsidR="002028CD" w:rsidRPr="00FB06DE">
        <w:rPr>
          <w:rFonts w:cstheme="minorHAnsi"/>
        </w:rPr>
        <w:t xml:space="preserve"> L. </w:t>
      </w:r>
      <w:r w:rsidRPr="00FB06DE">
        <w:rPr>
          <w:rFonts w:cstheme="minorHAnsi"/>
        </w:rPr>
        <w:t>Nr 119,</w:t>
      </w:r>
      <w:r w:rsidR="002028CD" w:rsidRPr="00FB06DE">
        <w:rPr>
          <w:rFonts w:cstheme="minorHAnsi"/>
        </w:rPr>
        <w:t xml:space="preserve"> s. </w:t>
      </w:r>
      <w:r w:rsidRPr="00FB06DE">
        <w:rPr>
          <w:rFonts w:cstheme="minorHAnsi"/>
        </w:rPr>
        <w:t>1</w:t>
      </w:r>
      <w:r w:rsidR="002028CD" w:rsidRPr="00FB06DE">
        <w:rPr>
          <w:rFonts w:cstheme="minorHAnsi"/>
        </w:rPr>
        <w:t xml:space="preserve"> ze zm.</w:t>
      </w:r>
      <w:r w:rsidRPr="00FB06DE">
        <w:rPr>
          <w:rFonts w:cstheme="minorHAnsi"/>
        </w:rPr>
        <w:t>);</w:t>
      </w:r>
    </w:p>
    <w:p w:rsidR="00E81123" w:rsidRPr="00FB06DE" w:rsidRDefault="00E81123" w:rsidP="002028CD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</w:rPr>
      </w:pPr>
      <w:r w:rsidRPr="00FB06DE">
        <w:rPr>
          <w:rFonts w:cstheme="minorHAnsi"/>
        </w:rPr>
        <w:t xml:space="preserve">Użytkowniku </w:t>
      </w:r>
      <w:r w:rsidR="002028CD" w:rsidRPr="00FB06DE">
        <w:rPr>
          <w:rFonts w:cstheme="minorHAnsi"/>
        </w:rPr>
        <w:t>-</w:t>
      </w:r>
      <w:r w:rsidRPr="00FB06DE">
        <w:rPr>
          <w:rFonts w:cstheme="minorHAnsi"/>
        </w:rPr>
        <w:t xml:space="preserve"> należy przez to rozumieć każdą osobę, która jest aktywna</w:t>
      </w:r>
      <w:r w:rsidR="002028CD" w:rsidRPr="00FB06DE">
        <w:rPr>
          <w:rFonts w:cstheme="minorHAnsi"/>
        </w:rPr>
        <w:t xml:space="preserve"> w </w:t>
      </w:r>
      <w:r w:rsidRPr="00FB06DE">
        <w:rPr>
          <w:rFonts w:cstheme="minorHAnsi"/>
        </w:rPr>
        <w:t>mediach społecznościowych Administratora, której dane osobowe są przetwarzane przez administratora</w:t>
      </w:r>
      <w:r w:rsidR="00916774" w:rsidRPr="00FB06DE">
        <w:rPr>
          <w:rFonts w:cstheme="minorHAnsi"/>
        </w:rPr>
        <w:t>;</w:t>
      </w:r>
    </w:p>
    <w:p w:rsidR="002028CD" w:rsidRPr="00FB06DE" w:rsidRDefault="00916774" w:rsidP="002028CD">
      <w:pPr>
        <w:pStyle w:val="Akapitzlist"/>
        <w:numPr>
          <w:ilvl w:val="0"/>
          <w:numId w:val="20"/>
        </w:numPr>
        <w:spacing w:after="240"/>
        <w:ind w:left="426" w:hanging="426"/>
        <w:jc w:val="both"/>
        <w:rPr>
          <w:rFonts w:cstheme="minorHAnsi"/>
        </w:rPr>
      </w:pPr>
      <w:r w:rsidRPr="00FB06DE">
        <w:rPr>
          <w:rFonts w:cstheme="minorHAnsi"/>
        </w:rPr>
        <w:t>Zasad</w:t>
      </w:r>
      <w:r w:rsidR="00FC43F9" w:rsidRPr="00FB06DE">
        <w:rPr>
          <w:rFonts w:cstheme="minorHAnsi"/>
        </w:rPr>
        <w:t>zie</w:t>
      </w:r>
      <w:r w:rsidRPr="00FB06DE">
        <w:rPr>
          <w:rFonts w:cstheme="minorHAnsi"/>
        </w:rPr>
        <w:t xml:space="preserve"> minimalizacji </w:t>
      </w:r>
      <w:r w:rsidR="002028CD" w:rsidRPr="00FB06DE">
        <w:rPr>
          <w:rFonts w:cstheme="minorHAnsi"/>
        </w:rPr>
        <w:t>-</w:t>
      </w:r>
      <w:r w:rsidRPr="00FB06DE">
        <w:rPr>
          <w:rFonts w:cstheme="minorHAnsi"/>
        </w:rPr>
        <w:t xml:space="preserve"> zasada określona</w:t>
      </w:r>
      <w:r w:rsidR="002028CD" w:rsidRPr="00FB06DE">
        <w:rPr>
          <w:rFonts w:cstheme="minorHAnsi"/>
        </w:rPr>
        <w:t xml:space="preserve"> w art. </w:t>
      </w:r>
      <w:r w:rsidRPr="00FB06DE">
        <w:rPr>
          <w:rFonts w:cstheme="minorHAnsi"/>
        </w:rPr>
        <w:t>5</w:t>
      </w:r>
      <w:r w:rsidR="002028CD" w:rsidRPr="00FB06DE">
        <w:rPr>
          <w:rFonts w:cstheme="minorHAnsi"/>
        </w:rPr>
        <w:t xml:space="preserve"> ust. </w:t>
      </w:r>
      <w:r w:rsidRPr="00FB06DE">
        <w:rPr>
          <w:rFonts w:cstheme="minorHAnsi"/>
        </w:rPr>
        <w:t>1</w:t>
      </w:r>
      <w:r w:rsidR="002028CD" w:rsidRPr="00FB06DE">
        <w:rPr>
          <w:rFonts w:cstheme="minorHAnsi"/>
        </w:rPr>
        <w:t xml:space="preserve"> lit. </w:t>
      </w:r>
      <w:r w:rsidRPr="00FB06DE">
        <w:rPr>
          <w:rFonts w:cstheme="minorHAnsi"/>
        </w:rPr>
        <w:t>c) RODO, zgodnie</w:t>
      </w:r>
      <w:r w:rsidR="002028CD" w:rsidRPr="00FB06DE">
        <w:rPr>
          <w:rFonts w:cstheme="minorHAnsi"/>
        </w:rPr>
        <w:t xml:space="preserve"> z </w:t>
      </w:r>
      <w:r w:rsidRPr="00FB06DE">
        <w:rPr>
          <w:rFonts w:cstheme="minorHAnsi"/>
        </w:rPr>
        <w:t>którą</w:t>
      </w:r>
      <w:r w:rsidR="00C02517" w:rsidRPr="00FB06DE">
        <w:rPr>
          <w:rFonts w:cstheme="minorHAnsi"/>
        </w:rPr>
        <w:t xml:space="preserve"> dane osobowe są adekwatne, stosowne oraz ograniczone do tego, co niezbędne do celów,</w:t>
      </w:r>
      <w:r w:rsidR="002028CD" w:rsidRPr="00FB06DE">
        <w:rPr>
          <w:rFonts w:cstheme="minorHAnsi"/>
        </w:rPr>
        <w:t xml:space="preserve"> w </w:t>
      </w:r>
      <w:r w:rsidR="00C02517" w:rsidRPr="00FB06DE">
        <w:rPr>
          <w:rFonts w:cstheme="minorHAnsi"/>
        </w:rPr>
        <w:t>których są przetwarzane.</w:t>
      </w:r>
    </w:p>
    <w:p w:rsidR="002028CD" w:rsidRPr="00FB06DE" w:rsidRDefault="002028CD" w:rsidP="002028CD">
      <w:pPr>
        <w:spacing w:after="240"/>
        <w:jc w:val="center"/>
        <w:rPr>
          <w:rFonts w:cstheme="minorHAnsi"/>
          <w:b/>
          <w:bCs/>
          <w:lang w:eastAsia="pl-PL"/>
        </w:rPr>
      </w:pPr>
      <w:r w:rsidRPr="00FB06DE">
        <w:rPr>
          <w:rFonts w:cstheme="minorHAnsi"/>
          <w:b/>
          <w:bCs/>
          <w:lang w:eastAsia="pl-PL"/>
        </w:rPr>
        <w:t>III. </w:t>
      </w:r>
      <w:r w:rsidR="00DD4935" w:rsidRPr="00FB06DE">
        <w:rPr>
          <w:rFonts w:cstheme="minorHAnsi"/>
          <w:b/>
          <w:bCs/>
          <w:lang w:eastAsia="pl-PL"/>
        </w:rPr>
        <w:t>Obowiązki związane</w:t>
      </w:r>
      <w:r w:rsidRPr="00FB06DE">
        <w:rPr>
          <w:rFonts w:cstheme="minorHAnsi"/>
          <w:b/>
          <w:bCs/>
          <w:lang w:eastAsia="pl-PL"/>
        </w:rPr>
        <w:t xml:space="preserve"> z </w:t>
      </w:r>
      <w:r w:rsidR="00DD4935" w:rsidRPr="00FB06DE">
        <w:rPr>
          <w:rFonts w:cstheme="minorHAnsi"/>
          <w:b/>
          <w:bCs/>
          <w:lang w:eastAsia="pl-PL"/>
        </w:rPr>
        <w:t>prowadzeniem mediów społecznościowych</w:t>
      </w:r>
    </w:p>
    <w:p w:rsidR="00DD4935" w:rsidRPr="00FB06DE" w:rsidRDefault="00DD4935" w:rsidP="002028CD">
      <w:pPr>
        <w:shd w:val="clear" w:color="auto" w:fill="FFFFFF"/>
        <w:tabs>
          <w:tab w:val="left" w:pos="2835"/>
          <w:tab w:val="left" w:pos="2977"/>
        </w:tabs>
        <w:jc w:val="both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>Osoba kierująca komórką organizacyjną,</w:t>
      </w:r>
      <w:r w:rsidR="002028CD" w:rsidRPr="00FB06DE">
        <w:rPr>
          <w:rFonts w:cstheme="minorHAnsi"/>
          <w:lang w:eastAsia="pl-PL"/>
        </w:rPr>
        <w:t xml:space="preserve"> w </w:t>
      </w:r>
      <w:r w:rsidRPr="00FB06DE">
        <w:rPr>
          <w:rFonts w:cstheme="minorHAnsi"/>
          <w:lang w:eastAsia="pl-PL"/>
        </w:rPr>
        <w:t xml:space="preserve">której zadaniach mieści się </w:t>
      </w:r>
      <w:r w:rsidR="005404D9" w:rsidRPr="00FB06DE">
        <w:rPr>
          <w:rFonts w:cstheme="minorHAnsi"/>
          <w:lang w:eastAsia="pl-PL"/>
        </w:rPr>
        <w:t>przetwarzanie danych osobowych</w:t>
      </w:r>
      <w:r w:rsidR="002028CD" w:rsidRPr="00FB06DE">
        <w:rPr>
          <w:rFonts w:cstheme="minorHAnsi"/>
          <w:lang w:eastAsia="pl-PL"/>
        </w:rPr>
        <w:t xml:space="preserve"> w </w:t>
      </w:r>
      <w:r w:rsidR="005404D9" w:rsidRPr="00FB06DE">
        <w:rPr>
          <w:rFonts w:cstheme="minorHAnsi"/>
          <w:lang w:eastAsia="pl-PL"/>
        </w:rPr>
        <w:t>związku</w:t>
      </w:r>
      <w:r w:rsidR="002028CD" w:rsidRPr="00FB06DE">
        <w:rPr>
          <w:rFonts w:cstheme="minorHAnsi"/>
          <w:lang w:eastAsia="pl-PL"/>
        </w:rPr>
        <w:t xml:space="preserve"> z </w:t>
      </w:r>
      <w:r w:rsidR="005404D9" w:rsidRPr="00FB06DE">
        <w:rPr>
          <w:rFonts w:cstheme="minorHAnsi"/>
          <w:lang w:eastAsia="pl-PL"/>
        </w:rPr>
        <w:t>prowadzeniem mediów społecznościowych</w:t>
      </w:r>
      <w:r w:rsidR="007306A0" w:rsidRPr="00FB06DE">
        <w:rPr>
          <w:rFonts w:cstheme="minorHAnsi"/>
          <w:lang w:eastAsia="pl-PL"/>
        </w:rPr>
        <w:t xml:space="preserve"> jest zobowiązan</w:t>
      </w:r>
      <w:r w:rsidR="003B170D" w:rsidRPr="00FB06DE">
        <w:rPr>
          <w:rFonts w:cstheme="minorHAnsi"/>
          <w:lang w:eastAsia="pl-PL"/>
        </w:rPr>
        <w:t>a</w:t>
      </w:r>
      <w:r w:rsidR="007306A0" w:rsidRPr="00FB06DE">
        <w:rPr>
          <w:rFonts w:cstheme="minorHAnsi"/>
          <w:lang w:eastAsia="pl-PL"/>
        </w:rPr>
        <w:t xml:space="preserve"> do dopełnienia następujących obowiązków:</w:t>
      </w:r>
    </w:p>
    <w:p w:rsidR="007306A0" w:rsidRPr="00FB06DE" w:rsidRDefault="00661D83" w:rsidP="002028CD">
      <w:pPr>
        <w:pStyle w:val="Akapitzlist"/>
        <w:numPr>
          <w:ilvl w:val="0"/>
          <w:numId w:val="27"/>
        </w:numPr>
        <w:shd w:val="clear" w:color="auto" w:fill="FFFFFF"/>
        <w:tabs>
          <w:tab w:val="left" w:pos="2835"/>
          <w:tab w:val="left" w:pos="2977"/>
        </w:tabs>
        <w:ind w:left="434" w:hanging="420"/>
        <w:jc w:val="both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>Przetwarzani</w:t>
      </w:r>
      <w:r w:rsidR="003B170D" w:rsidRPr="00FB06DE">
        <w:rPr>
          <w:rFonts w:cstheme="minorHAnsi"/>
          <w:lang w:eastAsia="pl-PL"/>
        </w:rPr>
        <w:t>a</w:t>
      </w:r>
      <w:r w:rsidRPr="00FB06DE">
        <w:rPr>
          <w:rFonts w:cstheme="minorHAnsi"/>
          <w:lang w:eastAsia="pl-PL"/>
        </w:rPr>
        <w:t xml:space="preserve"> danych osobowych użytkowników zgodnie</w:t>
      </w:r>
      <w:r w:rsidR="002028CD" w:rsidRPr="00FB06DE">
        <w:rPr>
          <w:rFonts w:cstheme="minorHAnsi"/>
          <w:lang w:eastAsia="pl-PL"/>
        </w:rPr>
        <w:t xml:space="preserve"> z </w:t>
      </w:r>
      <w:r w:rsidRPr="00FB06DE">
        <w:rPr>
          <w:rFonts w:cstheme="minorHAnsi"/>
          <w:lang w:eastAsia="pl-PL"/>
        </w:rPr>
        <w:t>zasadami określonymi</w:t>
      </w:r>
      <w:r w:rsidR="002028CD" w:rsidRPr="00FB06DE">
        <w:rPr>
          <w:rFonts w:cstheme="minorHAnsi"/>
          <w:lang w:eastAsia="pl-PL"/>
        </w:rPr>
        <w:t xml:space="preserve"> w pkt </w:t>
      </w:r>
      <w:r w:rsidR="007C793B" w:rsidRPr="00FB06DE">
        <w:rPr>
          <w:rFonts w:cstheme="minorHAnsi"/>
          <w:lang w:eastAsia="pl-PL"/>
        </w:rPr>
        <w:t>IV regulaminu,</w:t>
      </w:r>
    </w:p>
    <w:p w:rsidR="00F83CFE" w:rsidRPr="00FB06DE" w:rsidRDefault="007C793B" w:rsidP="002028CD">
      <w:pPr>
        <w:pStyle w:val="Akapitzlist"/>
        <w:numPr>
          <w:ilvl w:val="0"/>
          <w:numId w:val="27"/>
        </w:numPr>
        <w:shd w:val="clear" w:color="auto" w:fill="FFFFFF"/>
        <w:tabs>
          <w:tab w:val="left" w:pos="2835"/>
          <w:tab w:val="left" w:pos="2977"/>
        </w:tabs>
        <w:ind w:left="434" w:hanging="420"/>
        <w:jc w:val="both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>Wykonani</w:t>
      </w:r>
      <w:r w:rsidR="003B170D" w:rsidRPr="00FB06DE">
        <w:rPr>
          <w:rFonts w:cstheme="minorHAnsi"/>
          <w:lang w:eastAsia="pl-PL"/>
        </w:rPr>
        <w:t>a</w:t>
      </w:r>
      <w:r w:rsidRPr="00FB06DE">
        <w:rPr>
          <w:rFonts w:cstheme="minorHAnsi"/>
          <w:lang w:eastAsia="pl-PL"/>
        </w:rPr>
        <w:t xml:space="preserve"> obowiązku informacyjnego, zgodnie</w:t>
      </w:r>
      <w:r w:rsidR="002028CD" w:rsidRPr="00FB06DE">
        <w:rPr>
          <w:rFonts w:cstheme="minorHAnsi"/>
          <w:lang w:eastAsia="pl-PL"/>
        </w:rPr>
        <w:t xml:space="preserve"> z pkt </w:t>
      </w:r>
      <w:r w:rsidRPr="00FB06DE">
        <w:rPr>
          <w:rFonts w:cstheme="minorHAnsi"/>
          <w:lang w:eastAsia="pl-PL"/>
        </w:rPr>
        <w:t>V regulaminu</w:t>
      </w:r>
      <w:r w:rsidR="00055778" w:rsidRPr="00FB06DE">
        <w:rPr>
          <w:rFonts w:cstheme="minorHAnsi"/>
          <w:lang w:eastAsia="pl-PL"/>
        </w:rPr>
        <w:t>,</w:t>
      </w:r>
    </w:p>
    <w:p w:rsidR="006E5E9A" w:rsidRPr="00FB06DE" w:rsidRDefault="006E5E9A" w:rsidP="002028CD">
      <w:pPr>
        <w:pStyle w:val="Akapitzlist"/>
        <w:numPr>
          <w:ilvl w:val="0"/>
          <w:numId w:val="27"/>
        </w:numPr>
        <w:shd w:val="clear" w:color="auto" w:fill="FFFFFF"/>
        <w:tabs>
          <w:tab w:val="left" w:pos="2835"/>
          <w:tab w:val="left" w:pos="2977"/>
        </w:tabs>
        <w:ind w:left="434" w:hanging="420"/>
        <w:jc w:val="both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>Realizacj</w:t>
      </w:r>
      <w:r w:rsidR="003B170D" w:rsidRPr="00FB06DE">
        <w:rPr>
          <w:rFonts w:cstheme="minorHAnsi"/>
          <w:lang w:eastAsia="pl-PL"/>
        </w:rPr>
        <w:t>i</w:t>
      </w:r>
      <w:r w:rsidRPr="00FB06DE">
        <w:rPr>
          <w:rFonts w:cstheme="minorHAnsi"/>
          <w:lang w:eastAsia="pl-PL"/>
        </w:rPr>
        <w:t xml:space="preserve"> praw użytkowników wynikających</w:t>
      </w:r>
      <w:r w:rsidR="002028CD" w:rsidRPr="00FB06DE">
        <w:rPr>
          <w:rFonts w:cstheme="minorHAnsi"/>
          <w:lang w:eastAsia="pl-PL"/>
        </w:rPr>
        <w:t xml:space="preserve"> z </w:t>
      </w:r>
      <w:r w:rsidRPr="00FB06DE">
        <w:rPr>
          <w:rFonts w:cstheme="minorHAnsi"/>
          <w:lang w:eastAsia="pl-PL"/>
        </w:rPr>
        <w:t>RODO, zgodnie</w:t>
      </w:r>
      <w:r w:rsidR="002028CD" w:rsidRPr="00FB06DE">
        <w:rPr>
          <w:rFonts w:cstheme="minorHAnsi"/>
          <w:lang w:eastAsia="pl-PL"/>
        </w:rPr>
        <w:t xml:space="preserve"> z pkt </w:t>
      </w:r>
      <w:r w:rsidRPr="00FB06DE">
        <w:rPr>
          <w:rFonts w:cstheme="minorHAnsi"/>
          <w:lang w:eastAsia="pl-PL"/>
        </w:rPr>
        <w:t>VI regulaminu</w:t>
      </w:r>
      <w:r w:rsidR="00055778" w:rsidRPr="00FB06DE">
        <w:rPr>
          <w:rFonts w:cstheme="minorHAnsi"/>
          <w:lang w:eastAsia="pl-PL"/>
        </w:rPr>
        <w:t>,</w:t>
      </w:r>
    </w:p>
    <w:p w:rsidR="00055778" w:rsidRPr="00FB06DE" w:rsidRDefault="00055778" w:rsidP="002028CD">
      <w:pPr>
        <w:pStyle w:val="Akapitzlist"/>
        <w:numPr>
          <w:ilvl w:val="0"/>
          <w:numId w:val="27"/>
        </w:numPr>
        <w:shd w:val="clear" w:color="auto" w:fill="FFFFFF"/>
        <w:tabs>
          <w:tab w:val="left" w:pos="2835"/>
          <w:tab w:val="left" w:pos="2977"/>
        </w:tabs>
        <w:ind w:left="434" w:hanging="420"/>
        <w:jc w:val="both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>Dokonywani</w:t>
      </w:r>
      <w:r w:rsidR="003B170D" w:rsidRPr="00FB06DE">
        <w:rPr>
          <w:rFonts w:cstheme="minorHAnsi"/>
          <w:lang w:eastAsia="pl-PL"/>
        </w:rPr>
        <w:t>a</w:t>
      </w:r>
      <w:r w:rsidRPr="00FB06DE">
        <w:rPr>
          <w:rFonts w:cstheme="minorHAnsi"/>
          <w:lang w:eastAsia="pl-PL"/>
        </w:rPr>
        <w:t xml:space="preserve"> cyklicznych przeglądów</w:t>
      </w:r>
      <w:r w:rsidR="002028CD" w:rsidRPr="00FB06DE">
        <w:rPr>
          <w:rFonts w:cstheme="minorHAnsi"/>
          <w:lang w:eastAsia="pl-PL"/>
        </w:rPr>
        <w:t xml:space="preserve"> i </w:t>
      </w:r>
      <w:r w:rsidRPr="00FB06DE">
        <w:rPr>
          <w:rFonts w:cstheme="minorHAnsi"/>
          <w:lang w:eastAsia="pl-PL"/>
        </w:rPr>
        <w:t>usuwani</w:t>
      </w:r>
      <w:r w:rsidR="003B170D" w:rsidRPr="00FB06DE">
        <w:rPr>
          <w:rFonts w:cstheme="minorHAnsi"/>
          <w:lang w:eastAsia="pl-PL"/>
        </w:rPr>
        <w:t>a</w:t>
      </w:r>
      <w:r w:rsidRPr="00FB06DE">
        <w:rPr>
          <w:rFonts w:cstheme="minorHAnsi"/>
          <w:lang w:eastAsia="pl-PL"/>
        </w:rPr>
        <w:t xml:space="preserve"> danych osobowych, zgodnie</w:t>
      </w:r>
      <w:r w:rsidR="002028CD" w:rsidRPr="00FB06DE">
        <w:rPr>
          <w:rFonts w:cstheme="minorHAnsi"/>
          <w:lang w:eastAsia="pl-PL"/>
        </w:rPr>
        <w:t xml:space="preserve"> z pkt </w:t>
      </w:r>
      <w:r w:rsidRPr="00FB06DE">
        <w:rPr>
          <w:rFonts w:cstheme="minorHAnsi"/>
          <w:lang w:eastAsia="pl-PL"/>
        </w:rPr>
        <w:t>VII regulaminu,</w:t>
      </w:r>
    </w:p>
    <w:p w:rsidR="002028CD" w:rsidRPr="00FB06DE" w:rsidRDefault="001C767D" w:rsidP="002028CD">
      <w:pPr>
        <w:pStyle w:val="Akapitzlist"/>
        <w:numPr>
          <w:ilvl w:val="0"/>
          <w:numId w:val="27"/>
        </w:numPr>
        <w:shd w:val="clear" w:color="auto" w:fill="FFFFFF"/>
        <w:tabs>
          <w:tab w:val="left" w:pos="2835"/>
          <w:tab w:val="left" w:pos="2977"/>
        </w:tabs>
        <w:ind w:left="434" w:hanging="420"/>
        <w:jc w:val="both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>Prowadzeni</w:t>
      </w:r>
      <w:r w:rsidR="003B170D" w:rsidRPr="00FB06DE">
        <w:rPr>
          <w:rFonts w:cstheme="minorHAnsi"/>
          <w:lang w:eastAsia="pl-PL"/>
        </w:rPr>
        <w:t>a</w:t>
      </w:r>
      <w:r w:rsidRPr="00FB06DE">
        <w:rPr>
          <w:rFonts w:cstheme="minorHAnsi"/>
          <w:lang w:eastAsia="pl-PL"/>
        </w:rPr>
        <w:t xml:space="preserve"> komunikacji</w:t>
      </w:r>
      <w:r w:rsidR="002028CD" w:rsidRPr="00FB06DE">
        <w:rPr>
          <w:rFonts w:cstheme="minorHAnsi"/>
          <w:lang w:eastAsia="pl-PL"/>
        </w:rPr>
        <w:t xml:space="preserve"> z </w:t>
      </w:r>
      <w:r w:rsidRPr="00FB06DE">
        <w:rPr>
          <w:rFonts w:cstheme="minorHAnsi"/>
          <w:lang w:eastAsia="pl-PL"/>
        </w:rPr>
        <w:t>użytkownikami</w:t>
      </w:r>
      <w:r w:rsidR="006E5E9A" w:rsidRPr="00FB06DE">
        <w:rPr>
          <w:rFonts w:cstheme="minorHAnsi"/>
          <w:lang w:eastAsia="pl-PL"/>
        </w:rPr>
        <w:t>,</w:t>
      </w:r>
      <w:r w:rsidR="0057529E" w:rsidRPr="00FB06DE">
        <w:rPr>
          <w:rFonts w:cstheme="minorHAnsi"/>
          <w:lang w:eastAsia="pl-PL"/>
        </w:rPr>
        <w:t xml:space="preserve"> zgodnie</w:t>
      </w:r>
      <w:r w:rsidR="002028CD" w:rsidRPr="00FB06DE">
        <w:rPr>
          <w:rFonts w:cstheme="minorHAnsi"/>
          <w:lang w:eastAsia="pl-PL"/>
        </w:rPr>
        <w:t xml:space="preserve"> z pkt </w:t>
      </w:r>
      <w:r w:rsidR="0057529E" w:rsidRPr="00FB06DE">
        <w:rPr>
          <w:rFonts w:cstheme="minorHAnsi"/>
          <w:lang w:eastAsia="pl-PL"/>
        </w:rPr>
        <w:t>VIII regulaminu</w:t>
      </w:r>
      <w:r w:rsidR="00055778" w:rsidRPr="00FB06DE">
        <w:rPr>
          <w:rFonts w:cstheme="minorHAnsi"/>
          <w:lang w:eastAsia="pl-PL"/>
        </w:rPr>
        <w:t>.</w:t>
      </w:r>
    </w:p>
    <w:p w:rsidR="002028CD" w:rsidRPr="00FB06DE" w:rsidRDefault="002028CD" w:rsidP="002028CD">
      <w:pPr>
        <w:spacing w:before="240" w:after="240"/>
        <w:jc w:val="center"/>
        <w:rPr>
          <w:rFonts w:cstheme="minorHAnsi"/>
          <w:b/>
          <w:bCs/>
          <w:lang w:eastAsia="pl-PL"/>
        </w:rPr>
      </w:pPr>
      <w:r w:rsidRPr="00FB06DE">
        <w:rPr>
          <w:rFonts w:cstheme="minorHAnsi"/>
          <w:b/>
          <w:bCs/>
          <w:lang w:eastAsia="pl-PL"/>
        </w:rPr>
        <w:t>IV. </w:t>
      </w:r>
      <w:r w:rsidR="0031275E" w:rsidRPr="00FB06DE">
        <w:rPr>
          <w:rFonts w:cstheme="minorHAnsi"/>
          <w:b/>
          <w:bCs/>
          <w:lang w:eastAsia="pl-PL"/>
        </w:rPr>
        <w:t xml:space="preserve">Zasady przetwarzania </w:t>
      </w:r>
      <w:r w:rsidR="00685442" w:rsidRPr="00FB06DE">
        <w:rPr>
          <w:rFonts w:cstheme="minorHAnsi"/>
          <w:b/>
          <w:bCs/>
          <w:lang w:eastAsia="pl-PL"/>
        </w:rPr>
        <w:t>informacji zawierających dane osobowe</w:t>
      </w:r>
      <w:r w:rsidRPr="00FB06DE">
        <w:rPr>
          <w:rFonts w:cstheme="minorHAnsi"/>
          <w:b/>
          <w:bCs/>
          <w:lang w:eastAsia="pl-PL"/>
        </w:rPr>
        <w:t xml:space="preserve"> w </w:t>
      </w:r>
      <w:r w:rsidR="003B170D" w:rsidRPr="00FB06DE">
        <w:rPr>
          <w:rFonts w:cstheme="minorHAnsi"/>
          <w:b/>
          <w:bCs/>
          <w:lang w:eastAsia="pl-PL"/>
        </w:rPr>
        <w:t>ramach mediów społecznościowych</w:t>
      </w:r>
    </w:p>
    <w:p w:rsidR="00A03FDD" w:rsidRPr="00FB06DE" w:rsidRDefault="00247D35" w:rsidP="002028CD">
      <w:pPr>
        <w:pStyle w:val="Akapitzlist"/>
        <w:numPr>
          <w:ilvl w:val="0"/>
          <w:numId w:val="23"/>
        </w:numPr>
        <w:shd w:val="clear" w:color="auto" w:fill="FFFFFF"/>
        <w:tabs>
          <w:tab w:val="left" w:pos="2835"/>
          <w:tab w:val="left" w:pos="2977"/>
        </w:tabs>
        <w:ind w:left="434" w:hanging="406"/>
        <w:jc w:val="both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>Dane osobowe użytkowników mogą być przetwarzane</w:t>
      </w:r>
      <w:r w:rsidR="002028CD" w:rsidRPr="00FB06DE">
        <w:rPr>
          <w:rFonts w:cstheme="minorHAnsi"/>
          <w:lang w:eastAsia="pl-PL"/>
        </w:rPr>
        <w:t xml:space="preserve"> w </w:t>
      </w:r>
      <w:r w:rsidRPr="00FB06DE">
        <w:rPr>
          <w:rFonts w:cstheme="minorHAnsi"/>
          <w:lang w:eastAsia="pl-PL"/>
        </w:rPr>
        <w:t>następujących celach:</w:t>
      </w:r>
    </w:p>
    <w:p w:rsidR="002028CD" w:rsidRPr="00FB06DE" w:rsidRDefault="004735E5" w:rsidP="002028CD">
      <w:pPr>
        <w:pStyle w:val="Akapitzlist"/>
        <w:numPr>
          <w:ilvl w:val="0"/>
          <w:numId w:val="25"/>
        </w:numPr>
        <w:shd w:val="clear" w:color="auto" w:fill="FFFFFF"/>
        <w:ind w:left="852" w:hanging="426"/>
        <w:jc w:val="both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>prowadzenie fanpage’a/profilu/kanału,</w:t>
      </w:r>
    </w:p>
    <w:p w:rsidR="002028CD" w:rsidRPr="00FB06DE" w:rsidRDefault="004735E5" w:rsidP="002028CD">
      <w:pPr>
        <w:pStyle w:val="Akapitzlist"/>
        <w:numPr>
          <w:ilvl w:val="0"/>
          <w:numId w:val="25"/>
        </w:numPr>
        <w:shd w:val="clear" w:color="auto" w:fill="FFFFFF"/>
        <w:ind w:left="852" w:hanging="426"/>
        <w:jc w:val="both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>kontaktowanie się</w:t>
      </w:r>
      <w:r w:rsidR="002028CD" w:rsidRPr="00FB06DE">
        <w:rPr>
          <w:rFonts w:cstheme="minorHAnsi"/>
          <w:lang w:eastAsia="pl-PL"/>
        </w:rPr>
        <w:t xml:space="preserve"> z </w:t>
      </w:r>
      <w:r w:rsidRPr="00FB06DE">
        <w:rPr>
          <w:rFonts w:cstheme="minorHAnsi"/>
          <w:lang w:eastAsia="pl-PL"/>
        </w:rPr>
        <w:t>użytkownikami zainteresowanymi organizowanymi wydarzeniami/akcjami,</w:t>
      </w:r>
    </w:p>
    <w:p w:rsidR="00E56375" w:rsidRPr="00FB06DE" w:rsidRDefault="00E56375" w:rsidP="000F7BCD">
      <w:pPr>
        <w:pStyle w:val="Akapitzlist"/>
        <w:numPr>
          <w:ilvl w:val="0"/>
          <w:numId w:val="25"/>
        </w:numPr>
        <w:shd w:val="clear" w:color="auto" w:fill="FFFFFF"/>
        <w:ind w:left="852" w:hanging="426"/>
        <w:jc w:val="both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>przygotowywanie</w:t>
      </w:r>
      <w:r w:rsidR="004735E5" w:rsidRPr="00FB06DE">
        <w:rPr>
          <w:rFonts w:cstheme="minorHAnsi"/>
          <w:lang w:eastAsia="pl-PL"/>
        </w:rPr>
        <w:t xml:space="preserve"> statystyk,</w:t>
      </w:r>
    </w:p>
    <w:p w:rsidR="004735E5" w:rsidRPr="00FB06DE" w:rsidRDefault="004735E5" w:rsidP="002028CD">
      <w:pPr>
        <w:pStyle w:val="Akapitzlist"/>
        <w:numPr>
          <w:ilvl w:val="0"/>
          <w:numId w:val="25"/>
        </w:numPr>
        <w:shd w:val="clear" w:color="auto" w:fill="FFFFFF"/>
        <w:ind w:left="852" w:hanging="426"/>
        <w:jc w:val="both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>dochodzenie roszczeń.</w:t>
      </w:r>
    </w:p>
    <w:p w:rsidR="00032F44" w:rsidRPr="00FB06DE" w:rsidRDefault="00032F44" w:rsidP="002028CD">
      <w:pPr>
        <w:pStyle w:val="Akapitzlist"/>
        <w:numPr>
          <w:ilvl w:val="0"/>
          <w:numId w:val="23"/>
        </w:numPr>
        <w:shd w:val="clear" w:color="auto" w:fill="FFFFFF"/>
        <w:tabs>
          <w:tab w:val="left" w:pos="2835"/>
          <w:tab w:val="left" w:pos="2977"/>
        </w:tabs>
        <w:ind w:left="426" w:hanging="426"/>
        <w:jc w:val="both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>Kontaktowanie się</w:t>
      </w:r>
      <w:r w:rsidR="002028CD" w:rsidRPr="00FB06DE">
        <w:rPr>
          <w:rFonts w:cstheme="minorHAnsi"/>
          <w:lang w:eastAsia="pl-PL"/>
        </w:rPr>
        <w:t xml:space="preserve"> z </w:t>
      </w:r>
      <w:r w:rsidRPr="00FB06DE">
        <w:rPr>
          <w:rFonts w:cstheme="minorHAnsi"/>
          <w:lang w:eastAsia="pl-PL"/>
        </w:rPr>
        <w:t>użytkownikami dozwolone jest wyłącznie przy użyciu przeznaczonych do tego komunikatorów,</w:t>
      </w:r>
      <w:r w:rsidR="002028CD" w:rsidRPr="00FB06DE">
        <w:rPr>
          <w:rFonts w:cstheme="minorHAnsi"/>
          <w:lang w:eastAsia="pl-PL"/>
        </w:rPr>
        <w:t xml:space="preserve"> w </w:t>
      </w:r>
      <w:r w:rsidRPr="00FB06DE">
        <w:rPr>
          <w:rFonts w:cstheme="minorHAnsi"/>
          <w:lang w:eastAsia="pl-PL"/>
        </w:rPr>
        <w:t>celach związanych</w:t>
      </w:r>
      <w:r w:rsidR="002028CD" w:rsidRPr="00FB06DE">
        <w:rPr>
          <w:rFonts w:cstheme="minorHAnsi"/>
          <w:lang w:eastAsia="pl-PL"/>
        </w:rPr>
        <w:t xml:space="preserve"> z </w:t>
      </w:r>
      <w:r w:rsidRPr="00FB06DE">
        <w:rPr>
          <w:rFonts w:cstheme="minorHAnsi"/>
          <w:lang w:eastAsia="pl-PL"/>
        </w:rPr>
        <w:t>realizacją zadań komórki organizacyjnej.</w:t>
      </w:r>
      <w:r w:rsidR="00B039AF" w:rsidRPr="00FB06DE">
        <w:rPr>
          <w:rFonts w:cstheme="minorHAnsi"/>
          <w:lang w:eastAsia="pl-PL"/>
        </w:rPr>
        <w:t xml:space="preserve"> </w:t>
      </w:r>
      <w:r w:rsidR="00536A32" w:rsidRPr="00FB06DE">
        <w:rPr>
          <w:rFonts w:cstheme="minorHAnsi"/>
          <w:lang w:eastAsia="pl-PL"/>
        </w:rPr>
        <w:t>N</w:t>
      </w:r>
      <w:r w:rsidR="00B039AF" w:rsidRPr="00FB06DE">
        <w:rPr>
          <w:rFonts w:cstheme="minorHAnsi"/>
          <w:lang w:eastAsia="pl-PL"/>
        </w:rPr>
        <w:t>ie jest dozwolone przechowywanie danych osobowych użytkowników</w:t>
      </w:r>
      <w:r w:rsidR="002028CD" w:rsidRPr="00FB06DE">
        <w:rPr>
          <w:rFonts w:cstheme="minorHAnsi"/>
          <w:lang w:eastAsia="pl-PL"/>
        </w:rPr>
        <w:t xml:space="preserve"> w </w:t>
      </w:r>
      <w:r w:rsidR="00B039AF" w:rsidRPr="00FB06DE">
        <w:rPr>
          <w:rFonts w:cstheme="minorHAnsi"/>
          <w:lang w:eastAsia="pl-PL"/>
        </w:rPr>
        <w:t>innych miejscach niż przeznaczony do tego komunikator.</w:t>
      </w:r>
    </w:p>
    <w:p w:rsidR="00247D35" w:rsidRPr="00FB06DE" w:rsidRDefault="005E0FFF" w:rsidP="002028CD">
      <w:pPr>
        <w:pStyle w:val="Akapitzlist"/>
        <w:numPr>
          <w:ilvl w:val="0"/>
          <w:numId w:val="23"/>
        </w:numPr>
        <w:shd w:val="clear" w:color="auto" w:fill="FFFFFF"/>
        <w:tabs>
          <w:tab w:val="left" w:pos="2835"/>
          <w:tab w:val="left" w:pos="2977"/>
        </w:tabs>
        <w:ind w:left="426" w:hanging="426"/>
        <w:jc w:val="both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>Udostępnienie danych osobowych przez osoby kierujące komórkami organizacyjnymi poprzedza analiza zgodności celu przetwarzania</w:t>
      </w:r>
      <w:r w:rsidR="002028CD" w:rsidRPr="00FB06DE">
        <w:rPr>
          <w:rFonts w:cstheme="minorHAnsi"/>
          <w:lang w:eastAsia="pl-PL"/>
        </w:rPr>
        <w:t xml:space="preserve"> z </w:t>
      </w:r>
      <w:r w:rsidRPr="00FB06DE">
        <w:rPr>
          <w:rFonts w:cstheme="minorHAnsi"/>
          <w:lang w:eastAsia="pl-PL"/>
        </w:rPr>
        <w:t>celami określonymi</w:t>
      </w:r>
      <w:r w:rsidR="002028CD" w:rsidRPr="00FB06DE">
        <w:rPr>
          <w:rFonts w:cstheme="minorHAnsi"/>
          <w:lang w:eastAsia="pl-PL"/>
        </w:rPr>
        <w:t xml:space="preserve"> w ust. </w:t>
      </w:r>
      <w:r w:rsidRPr="00FB06DE">
        <w:rPr>
          <w:rFonts w:cstheme="minorHAnsi"/>
          <w:lang w:eastAsia="pl-PL"/>
        </w:rPr>
        <w:t>1 powyżej</w:t>
      </w:r>
      <w:r w:rsidR="00896D71" w:rsidRPr="00FB06DE">
        <w:rPr>
          <w:rFonts w:cstheme="minorHAnsi"/>
          <w:lang w:eastAsia="pl-PL"/>
        </w:rPr>
        <w:t>,</w:t>
      </w:r>
      <w:r w:rsidR="002028CD" w:rsidRPr="00FB06DE">
        <w:rPr>
          <w:rFonts w:cstheme="minorHAnsi"/>
          <w:lang w:eastAsia="pl-PL"/>
        </w:rPr>
        <w:t xml:space="preserve"> a </w:t>
      </w:r>
      <w:r w:rsidR="00896D71" w:rsidRPr="00FB06DE">
        <w:rPr>
          <w:rFonts w:cstheme="minorHAnsi"/>
          <w:lang w:eastAsia="pl-PL"/>
        </w:rPr>
        <w:t xml:space="preserve">także </w:t>
      </w:r>
      <w:r w:rsidR="00916774" w:rsidRPr="00FB06DE">
        <w:rPr>
          <w:rFonts w:cstheme="minorHAnsi"/>
          <w:lang w:eastAsia="pl-PL"/>
        </w:rPr>
        <w:t>zakresu publikowanych danych osobowych</w:t>
      </w:r>
      <w:r w:rsidR="002028CD" w:rsidRPr="00FB06DE">
        <w:rPr>
          <w:rFonts w:cstheme="minorHAnsi"/>
          <w:lang w:eastAsia="pl-PL"/>
        </w:rPr>
        <w:t xml:space="preserve"> z </w:t>
      </w:r>
      <w:r w:rsidR="00916774" w:rsidRPr="00FB06DE">
        <w:rPr>
          <w:rFonts w:cstheme="minorHAnsi"/>
          <w:lang w:eastAsia="pl-PL"/>
        </w:rPr>
        <w:t>uwzględnieniem zasady minimalizacji danych.</w:t>
      </w:r>
    </w:p>
    <w:p w:rsidR="00E661B2" w:rsidRPr="00FB06DE" w:rsidRDefault="00E661B2" w:rsidP="002028CD">
      <w:pPr>
        <w:pStyle w:val="Akapitzlist"/>
        <w:numPr>
          <w:ilvl w:val="0"/>
          <w:numId w:val="23"/>
        </w:numPr>
        <w:shd w:val="clear" w:color="auto" w:fill="FFFFFF"/>
        <w:tabs>
          <w:tab w:val="left" w:pos="2835"/>
          <w:tab w:val="left" w:pos="2977"/>
        </w:tabs>
        <w:ind w:left="426" w:hanging="426"/>
        <w:jc w:val="both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>W przypadku pozytywnej oceny zgodności celów osoba kierująca komórk</w:t>
      </w:r>
      <w:r w:rsidR="00BD2C14" w:rsidRPr="00FB06DE">
        <w:rPr>
          <w:rFonts w:cstheme="minorHAnsi"/>
          <w:lang w:eastAsia="pl-PL"/>
        </w:rPr>
        <w:t>ą</w:t>
      </w:r>
      <w:r w:rsidRPr="00FB06DE">
        <w:rPr>
          <w:rFonts w:cstheme="minorHAnsi"/>
          <w:lang w:eastAsia="pl-PL"/>
        </w:rPr>
        <w:t xml:space="preserve"> organizacyjną może opublikować informacje zawierające dane osobowe, jeżeli zakres tych informacji jest zgodny</w:t>
      </w:r>
      <w:r w:rsidR="002028CD" w:rsidRPr="00FB06DE">
        <w:rPr>
          <w:rFonts w:cstheme="minorHAnsi"/>
          <w:lang w:eastAsia="pl-PL"/>
        </w:rPr>
        <w:t xml:space="preserve"> z </w:t>
      </w:r>
      <w:r w:rsidRPr="00FB06DE">
        <w:rPr>
          <w:rFonts w:cstheme="minorHAnsi"/>
          <w:lang w:eastAsia="pl-PL"/>
        </w:rPr>
        <w:t>działaniami realizowanymi przez tę komórkę organizacyjną.</w:t>
      </w:r>
    </w:p>
    <w:p w:rsidR="002028CD" w:rsidRPr="00FB06DE" w:rsidRDefault="00E661B2" w:rsidP="002028CD">
      <w:pPr>
        <w:pStyle w:val="Akapitzlist"/>
        <w:numPr>
          <w:ilvl w:val="0"/>
          <w:numId w:val="23"/>
        </w:numPr>
        <w:shd w:val="clear" w:color="auto" w:fill="FFFFFF"/>
        <w:tabs>
          <w:tab w:val="left" w:pos="2835"/>
          <w:tab w:val="left" w:pos="2977"/>
        </w:tabs>
        <w:ind w:left="426" w:hanging="426"/>
        <w:jc w:val="both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>W przypadku wątpliwości co do zgodności celów udostępnienia</w:t>
      </w:r>
      <w:r w:rsidR="002028CD" w:rsidRPr="00FB06DE">
        <w:rPr>
          <w:rFonts w:cstheme="minorHAnsi"/>
          <w:lang w:eastAsia="pl-PL"/>
        </w:rPr>
        <w:t xml:space="preserve"> i </w:t>
      </w:r>
      <w:r w:rsidRPr="00FB06DE">
        <w:rPr>
          <w:rFonts w:cstheme="minorHAnsi"/>
          <w:lang w:eastAsia="pl-PL"/>
        </w:rPr>
        <w:t xml:space="preserve">ich zakresu, </w:t>
      </w:r>
      <w:r w:rsidR="009F0310" w:rsidRPr="00FB06DE">
        <w:rPr>
          <w:rFonts w:cstheme="minorHAnsi"/>
          <w:lang w:eastAsia="pl-PL"/>
        </w:rPr>
        <w:t xml:space="preserve">osoba kierująca komórką organizacyjną </w:t>
      </w:r>
      <w:r w:rsidRPr="00FB06DE">
        <w:rPr>
          <w:rFonts w:cstheme="minorHAnsi"/>
          <w:lang w:eastAsia="pl-PL"/>
        </w:rPr>
        <w:t>zasięga opinii IOD</w:t>
      </w:r>
      <w:r w:rsidR="009F0310" w:rsidRPr="00FB06DE">
        <w:rPr>
          <w:rFonts w:cstheme="minorHAnsi"/>
          <w:lang w:eastAsia="pl-PL"/>
        </w:rPr>
        <w:t>.</w:t>
      </w:r>
    </w:p>
    <w:p w:rsidR="002028CD" w:rsidRPr="00FB06DE" w:rsidRDefault="009F0310" w:rsidP="000F7BCD">
      <w:pPr>
        <w:pStyle w:val="Akapitzlist"/>
        <w:numPr>
          <w:ilvl w:val="0"/>
          <w:numId w:val="23"/>
        </w:numPr>
        <w:shd w:val="clear" w:color="auto" w:fill="FFFFFF"/>
        <w:tabs>
          <w:tab w:val="left" w:pos="2835"/>
          <w:tab w:val="left" w:pos="2977"/>
        </w:tabs>
        <w:ind w:left="426" w:hanging="426"/>
        <w:jc w:val="both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>W</w:t>
      </w:r>
      <w:r w:rsidR="00191619" w:rsidRPr="00FB06DE">
        <w:rPr>
          <w:rFonts w:cstheme="minorHAnsi"/>
          <w:lang w:eastAsia="pl-PL"/>
        </w:rPr>
        <w:t xml:space="preserve"> przypadku publikowania wizerunków osób fizycznych, </w:t>
      </w:r>
      <w:r w:rsidRPr="00FB06DE">
        <w:rPr>
          <w:rFonts w:cstheme="minorHAnsi"/>
          <w:lang w:eastAsia="pl-PL"/>
        </w:rPr>
        <w:t xml:space="preserve">osoba kierująca komórką organizacyjną zasięga </w:t>
      </w:r>
      <w:r w:rsidR="00653BDA" w:rsidRPr="00FB06DE">
        <w:rPr>
          <w:rFonts w:cstheme="minorHAnsi"/>
          <w:lang w:eastAsia="pl-PL"/>
        </w:rPr>
        <w:t>opinii IOD</w:t>
      </w:r>
      <w:r w:rsidRPr="00FB06DE">
        <w:rPr>
          <w:rFonts w:cstheme="minorHAnsi"/>
          <w:lang w:eastAsia="pl-PL"/>
        </w:rPr>
        <w:t xml:space="preserve"> celem ustalenia podstawy przetwarzania danych </w:t>
      </w:r>
      <w:r w:rsidRPr="00FB06DE">
        <w:rPr>
          <w:rFonts w:cstheme="minorHAnsi"/>
          <w:lang w:eastAsia="pl-PL"/>
        </w:rPr>
        <w:lastRenderedPageBreak/>
        <w:t>osobowych</w:t>
      </w:r>
      <w:r w:rsidR="002028CD" w:rsidRPr="00FB06DE">
        <w:rPr>
          <w:rFonts w:cstheme="minorHAnsi"/>
          <w:lang w:eastAsia="pl-PL"/>
        </w:rPr>
        <w:t xml:space="preserve"> w </w:t>
      </w:r>
      <w:r w:rsidRPr="00FB06DE">
        <w:rPr>
          <w:rFonts w:cstheme="minorHAnsi"/>
          <w:lang w:eastAsia="pl-PL"/>
        </w:rPr>
        <w:t xml:space="preserve">tym przypadku </w:t>
      </w:r>
      <w:r w:rsidR="002028CD" w:rsidRPr="00FB06DE">
        <w:rPr>
          <w:rFonts w:cstheme="minorHAnsi"/>
          <w:lang w:eastAsia="pl-PL"/>
        </w:rPr>
        <w:t>(w </w:t>
      </w:r>
      <w:r w:rsidRPr="00FB06DE">
        <w:rPr>
          <w:rFonts w:cstheme="minorHAnsi"/>
          <w:lang w:eastAsia="pl-PL"/>
        </w:rPr>
        <w:t>tym zasadności</w:t>
      </w:r>
      <w:r w:rsidR="002028CD" w:rsidRPr="00FB06DE">
        <w:rPr>
          <w:rFonts w:cstheme="minorHAnsi"/>
          <w:lang w:eastAsia="pl-PL"/>
        </w:rPr>
        <w:t xml:space="preserve"> i </w:t>
      </w:r>
      <w:r w:rsidRPr="00FB06DE">
        <w:rPr>
          <w:rFonts w:cstheme="minorHAnsi"/>
          <w:lang w:eastAsia="pl-PL"/>
        </w:rPr>
        <w:t>sposobu pozyskania zgody na przetwarzanie danych osobowych),</w:t>
      </w:r>
      <w:r w:rsidR="002028CD" w:rsidRPr="00FB06DE">
        <w:rPr>
          <w:rFonts w:cstheme="minorHAnsi"/>
          <w:lang w:eastAsia="pl-PL"/>
        </w:rPr>
        <w:t xml:space="preserve"> a </w:t>
      </w:r>
      <w:r w:rsidR="00191619" w:rsidRPr="00FB06DE">
        <w:rPr>
          <w:rFonts w:cstheme="minorHAnsi"/>
          <w:lang w:eastAsia="pl-PL"/>
        </w:rPr>
        <w:t xml:space="preserve">także opinii </w:t>
      </w:r>
      <w:r w:rsidR="00896D71" w:rsidRPr="00FB06DE">
        <w:rPr>
          <w:rFonts w:cstheme="minorHAnsi"/>
          <w:lang w:eastAsia="pl-PL"/>
        </w:rPr>
        <w:t>radców prawnych</w:t>
      </w:r>
      <w:r w:rsidR="002028CD" w:rsidRPr="00FB06DE">
        <w:rPr>
          <w:rFonts w:cstheme="minorHAnsi"/>
          <w:lang w:eastAsia="pl-PL"/>
        </w:rPr>
        <w:t xml:space="preserve"> w </w:t>
      </w:r>
      <w:r w:rsidR="00C66B90" w:rsidRPr="00FB06DE">
        <w:rPr>
          <w:rFonts w:cstheme="minorHAnsi"/>
          <w:lang w:eastAsia="pl-PL"/>
        </w:rPr>
        <w:t>zakresie zgodności takiego udostępniania</w:t>
      </w:r>
      <w:r w:rsidR="002028CD" w:rsidRPr="00FB06DE">
        <w:rPr>
          <w:rFonts w:cstheme="minorHAnsi"/>
          <w:lang w:eastAsia="pl-PL"/>
        </w:rPr>
        <w:t xml:space="preserve"> z </w:t>
      </w:r>
      <w:r w:rsidR="00C66B90" w:rsidRPr="00FB06DE">
        <w:rPr>
          <w:rFonts w:cstheme="minorHAnsi"/>
          <w:lang w:eastAsia="pl-PL"/>
        </w:rPr>
        <w:t>przepisami ustawy</w:t>
      </w:r>
      <w:r w:rsidR="002028CD" w:rsidRPr="00FB06DE">
        <w:rPr>
          <w:rFonts w:cstheme="minorHAnsi"/>
          <w:lang w:eastAsia="pl-PL"/>
        </w:rPr>
        <w:t xml:space="preserve"> z </w:t>
      </w:r>
      <w:r w:rsidR="00C66B90" w:rsidRPr="00FB06DE">
        <w:rPr>
          <w:rFonts w:cstheme="minorHAnsi"/>
          <w:lang w:eastAsia="pl-PL"/>
        </w:rPr>
        <w:t xml:space="preserve">dnia </w:t>
      </w:r>
      <w:r w:rsidR="002028CD" w:rsidRPr="00FB06DE">
        <w:rPr>
          <w:rFonts w:cstheme="minorHAnsi"/>
          <w:lang w:eastAsia="pl-PL"/>
        </w:rPr>
        <w:t>4 lutego</w:t>
      </w:r>
      <w:r w:rsidR="006F5514" w:rsidRPr="00FB06DE">
        <w:rPr>
          <w:rFonts w:cstheme="minorHAnsi"/>
          <w:lang w:eastAsia="pl-PL"/>
        </w:rPr>
        <w:t xml:space="preserve"> 1994r.</w:t>
      </w:r>
      <w:r w:rsidR="002028CD" w:rsidRPr="00FB06DE">
        <w:rPr>
          <w:rFonts w:cstheme="minorHAnsi"/>
          <w:lang w:eastAsia="pl-PL"/>
        </w:rPr>
        <w:t xml:space="preserve"> o </w:t>
      </w:r>
      <w:r w:rsidR="006F5514" w:rsidRPr="00FB06DE">
        <w:rPr>
          <w:rFonts w:cstheme="minorHAnsi"/>
          <w:lang w:eastAsia="pl-PL"/>
        </w:rPr>
        <w:t>prawie autorskim</w:t>
      </w:r>
      <w:r w:rsidR="002028CD" w:rsidRPr="00FB06DE">
        <w:rPr>
          <w:rFonts w:cstheme="minorHAnsi"/>
          <w:lang w:eastAsia="pl-PL"/>
        </w:rPr>
        <w:t xml:space="preserve"> i </w:t>
      </w:r>
      <w:r w:rsidR="006F5514" w:rsidRPr="00FB06DE">
        <w:rPr>
          <w:rFonts w:cstheme="minorHAnsi"/>
          <w:lang w:eastAsia="pl-PL"/>
        </w:rPr>
        <w:t>prawach pokrewnych</w:t>
      </w:r>
      <w:r w:rsidR="000F7BCD" w:rsidRPr="00FB06DE">
        <w:rPr>
          <w:rFonts w:cstheme="minorHAnsi"/>
          <w:lang w:eastAsia="pl-PL"/>
        </w:rPr>
        <w:t>.</w:t>
      </w:r>
    </w:p>
    <w:p w:rsidR="002028CD" w:rsidRPr="00FB06DE" w:rsidRDefault="002028CD" w:rsidP="002028CD">
      <w:pPr>
        <w:spacing w:before="240" w:after="240"/>
        <w:jc w:val="center"/>
        <w:rPr>
          <w:rFonts w:cstheme="minorHAnsi"/>
          <w:b/>
          <w:bCs/>
          <w:lang w:eastAsia="pl-PL"/>
        </w:rPr>
      </w:pPr>
      <w:r w:rsidRPr="00FB06DE">
        <w:rPr>
          <w:rFonts w:cstheme="minorHAnsi"/>
          <w:b/>
          <w:bCs/>
          <w:lang w:eastAsia="pl-PL"/>
        </w:rPr>
        <w:t>V. </w:t>
      </w:r>
      <w:r w:rsidR="00D42995" w:rsidRPr="00FB06DE">
        <w:rPr>
          <w:rFonts w:cstheme="minorHAnsi"/>
          <w:b/>
          <w:bCs/>
          <w:lang w:eastAsia="pl-PL"/>
        </w:rPr>
        <w:t>Realizacja obowiązku informacyjnego</w:t>
      </w:r>
    </w:p>
    <w:p w:rsidR="00A03FDD" w:rsidRPr="00FB06DE" w:rsidRDefault="00B108E9" w:rsidP="002028CD">
      <w:pPr>
        <w:pStyle w:val="Akapitzlist"/>
        <w:numPr>
          <w:ilvl w:val="0"/>
          <w:numId w:val="28"/>
        </w:numPr>
        <w:shd w:val="clear" w:color="auto" w:fill="FFFFFF"/>
        <w:tabs>
          <w:tab w:val="left" w:pos="2835"/>
          <w:tab w:val="left" w:pos="2977"/>
        </w:tabs>
        <w:ind w:left="426" w:hanging="426"/>
        <w:jc w:val="both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>Osoba kierująca komórką organizacyjną</w:t>
      </w:r>
      <w:r w:rsidR="00C024A8" w:rsidRPr="00FB06DE">
        <w:rPr>
          <w:rFonts w:cstheme="minorHAnsi"/>
          <w:lang w:eastAsia="pl-PL"/>
        </w:rPr>
        <w:t xml:space="preserve"> przetwarzającą dane osobowe użytkowników</w:t>
      </w:r>
      <w:r w:rsidR="002028CD" w:rsidRPr="00FB06DE">
        <w:rPr>
          <w:rFonts w:cstheme="minorHAnsi"/>
          <w:lang w:eastAsia="pl-PL"/>
        </w:rPr>
        <w:t xml:space="preserve"> w </w:t>
      </w:r>
      <w:r w:rsidR="00C024A8" w:rsidRPr="00FB06DE">
        <w:rPr>
          <w:rFonts w:cstheme="minorHAnsi"/>
          <w:lang w:eastAsia="pl-PL"/>
        </w:rPr>
        <w:t>związku</w:t>
      </w:r>
      <w:r w:rsidR="002028CD" w:rsidRPr="00FB06DE">
        <w:rPr>
          <w:rFonts w:cstheme="minorHAnsi"/>
          <w:lang w:eastAsia="pl-PL"/>
        </w:rPr>
        <w:t xml:space="preserve"> z </w:t>
      </w:r>
      <w:r w:rsidR="00C024A8" w:rsidRPr="00FB06DE">
        <w:rPr>
          <w:rFonts w:cstheme="minorHAnsi"/>
          <w:lang w:eastAsia="pl-PL"/>
        </w:rPr>
        <w:t>prowadzeniem profili Administratora</w:t>
      </w:r>
      <w:r w:rsidR="002028CD" w:rsidRPr="00FB06DE">
        <w:rPr>
          <w:rFonts w:cstheme="minorHAnsi"/>
          <w:lang w:eastAsia="pl-PL"/>
        </w:rPr>
        <w:t xml:space="preserve"> w </w:t>
      </w:r>
      <w:r w:rsidR="00C024A8" w:rsidRPr="00FB06DE">
        <w:rPr>
          <w:rFonts w:cstheme="minorHAnsi"/>
          <w:lang w:eastAsia="pl-PL"/>
        </w:rPr>
        <w:t>mediach społecznościowych</w:t>
      </w:r>
      <w:r w:rsidR="003126AB" w:rsidRPr="00FB06DE">
        <w:rPr>
          <w:rFonts w:cstheme="minorHAnsi"/>
          <w:lang w:eastAsia="pl-PL"/>
        </w:rPr>
        <w:t xml:space="preserve"> jest zobowiązana do udostępnienia treści obowiązku informacyjnego,</w:t>
      </w:r>
      <w:r w:rsidR="002028CD" w:rsidRPr="00FB06DE">
        <w:rPr>
          <w:rFonts w:cstheme="minorHAnsi"/>
          <w:lang w:eastAsia="pl-PL"/>
        </w:rPr>
        <w:t xml:space="preserve"> o </w:t>
      </w:r>
      <w:r w:rsidR="003126AB" w:rsidRPr="00FB06DE">
        <w:rPr>
          <w:rFonts w:cstheme="minorHAnsi"/>
          <w:lang w:eastAsia="pl-PL"/>
        </w:rPr>
        <w:t>którym mowa</w:t>
      </w:r>
      <w:r w:rsidR="002028CD" w:rsidRPr="00FB06DE">
        <w:rPr>
          <w:rFonts w:cstheme="minorHAnsi"/>
          <w:lang w:eastAsia="pl-PL"/>
        </w:rPr>
        <w:t xml:space="preserve"> w art. </w:t>
      </w:r>
      <w:r w:rsidR="003126AB" w:rsidRPr="00FB06DE">
        <w:rPr>
          <w:rFonts w:cstheme="minorHAnsi"/>
          <w:lang w:eastAsia="pl-PL"/>
        </w:rPr>
        <w:t>13 RODO,</w:t>
      </w:r>
      <w:r w:rsidR="002028CD" w:rsidRPr="00FB06DE">
        <w:rPr>
          <w:rFonts w:cstheme="minorHAnsi"/>
          <w:lang w:eastAsia="pl-PL"/>
        </w:rPr>
        <w:t xml:space="preserve"> w </w:t>
      </w:r>
      <w:r w:rsidR="002E253D" w:rsidRPr="00FB06DE">
        <w:rPr>
          <w:rFonts w:cstheme="minorHAnsi"/>
          <w:lang w:eastAsia="pl-PL"/>
        </w:rPr>
        <w:t>przypadku pozyskiwania danych osobowych użytkowników, zgodnie</w:t>
      </w:r>
      <w:r w:rsidR="002028CD" w:rsidRPr="00FB06DE">
        <w:rPr>
          <w:rFonts w:cstheme="minorHAnsi"/>
          <w:lang w:eastAsia="pl-PL"/>
        </w:rPr>
        <w:t xml:space="preserve"> z </w:t>
      </w:r>
      <w:r w:rsidR="002E253D" w:rsidRPr="00FB06DE">
        <w:rPr>
          <w:rFonts w:cstheme="minorHAnsi"/>
          <w:lang w:eastAsia="pl-PL"/>
        </w:rPr>
        <w:t>wewnętrznymi regulacjami dotyczącymi ochrony danych osobowych.</w:t>
      </w:r>
    </w:p>
    <w:p w:rsidR="00525D12" w:rsidRPr="00FB06DE" w:rsidRDefault="00525D12" w:rsidP="002028CD">
      <w:pPr>
        <w:pStyle w:val="Akapitzlist"/>
        <w:numPr>
          <w:ilvl w:val="0"/>
          <w:numId w:val="28"/>
        </w:numPr>
        <w:shd w:val="clear" w:color="auto" w:fill="FFFFFF"/>
        <w:tabs>
          <w:tab w:val="left" w:pos="2835"/>
          <w:tab w:val="left" w:pos="2977"/>
        </w:tabs>
        <w:ind w:left="426" w:hanging="426"/>
        <w:jc w:val="both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>Dopuszczalne jest udostępnienie treści obowiązku informacyjnego</w:t>
      </w:r>
      <w:r w:rsidR="002028CD" w:rsidRPr="00FB06DE">
        <w:rPr>
          <w:rFonts w:cstheme="minorHAnsi"/>
          <w:lang w:eastAsia="pl-PL"/>
        </w:rPr>
        <w:t xml:space="preserve"> w </w:t>
      </w:r>
      <w:r w:rsidRPr="00FB06DE">
        <w:rPr>
          <w:rFonts w:cstheme="minorHAnsi"/>
          <w:lang w:eastAsia="pl-PL"/>
        </w:rPr>
        <w:t>ramach polityki prywatności dotyczącej mediów społecznościowych prowadzonych przez administratora.</w:t>
      </w:r>
    </w:p>
    <w:p w:rsidR="002028CD" w:rsidRPr="00FB06DE" w:rsidRDefault="00FE7443" w:rsidP="002028CD">
      <w:pPr>
        <w:pStyle w:val="Akapitzlist"/>
        <w:numPr>
          <w:ilvl w:val="0"/>
          <w:numId w:val="28"/>
        </w:numPr>
        <w:shd w:val="clear" w:color="auto" w:fill="FFFFFF"/>
        <w:tabs>
          <w:tab w:val="left" w:pos="2835"/>
          <w:tab w:val="left" w:pos="2977"/>
        </w:tabs>
        <w:ind w:left="426" w:hanging="426"/>
        <w:jc w:val="both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>Jeżeli sposób pozyskiwania danych osobowych ma charakter indywidualny, związany</w:t>
      </w:r>
      <w:r w:rsidR="002028CD" w:rsidRPr="00FB06DE">
        <w:rPr>
          <w:rFonts w:cstheme="minorHAnsi"/>
          <w:lang w:eastAsia="pl-PL"/>
        </w:rPr>
        <w:t xml:space="preserve"> z </w:t>
      </w:r>
      <w:r w:rsidRPr="00FB06DE">
        <w:rPr>
          <w:rFonts w:cstheme="minorHAnsi"/>
          <w:lang w:eastAsia="pl-PL"/>
        </w:rPr>
        <w:t>konkretnym wydarzeniem,</w:t>
      </w:r>
      <w:r w:rsidR="002028CD" w:rsidRPr="00FB06DE">
        <w:rPr>
          <w:rFonts w:cstheme="minorHAnsi"/>
          <w:lang w:eastAsia="pl-PL"/>
        </w:rPr>
        <w:t xml:space="preserve"> np. </w:t>
      </w:r>
      <w:r w:rsidRPr="00FB06DE">
        <w:rPr>
          <w:rFonts w:cstheme="minorHAnsi"/>
          <w:lang w:eastAsia="pl-PL"/>
        </w:rPr>
        <w:t>organizacją konkursu, osoba kierująca komórką organizacyjną przetwarzającą dane osobowe użytkowników</w:t>
      </w:r>
      <w:r w:rsidR="002028CD" w:rsidRPr="00FB06DE">
        <w:rPr>
          <w:rFonts w:cstheme="minorHAnsi"/>
          <w:lang w:eastAsia="pl-PL"/>
        </w:rPr>
        <w:t xml:space="preserve"> w </w:t>
      </w:r>
      <w:r w:rsidRPr="00FB06DE">
        <w:rPr>
          <w:rFonts w:cstheme="minorHAnsi"/>
          <w:lang w:eastAsia="pl-PL"/>
        </w:rPr>
        <w:t>związku</w:t>
      </w:r>
      <w:r w:rsidR="002028CD" w:rsidRPr="00FB06DE">
        <w:rPr>
          <w:rFonts w:cstheme="minorHAnsi"/>
          <w:lang w:eastAsia="pl-PL"/>
        </w:rPr>
        <w:t xml:space="preserve"> z </w:t>
      </w:r>
      <w:r w:rsidRPr="00FB06DE">
        <w:rPr>
          <w:rFonts w:cstheme="minorHAnsi"/>
          <w:lang w:eastAsia="pl-PL"/>
        </w:rPr>
        <w:t>prowadzeniem profili Administratora</w:t>
      </w:r>
      <w:r w:rsidR="002028CD" w:rsidRPr="00FB06DE">
        <w:rPr>
          <w:rFonts w:cstheme="minorHAnsi"/>
          <w:lang w:eastAsia="pl-PL"/>
        </w:rPr>
        <w:t xml:space="preserve"> w </w:t>
      </w:r>
      <w:r w:rsidRPr="00FB06DE">
        <w:rPr>
          <w:rFonts w:cstheme="minorHAnsi"/>
          <w:lang w:eastAsia="pl-PL"/>
        </w:rPr>
        <w:t>mediach społecznościowych</w:t>
      </w:r>
      <w:r w:rsidR="00295064" w:rsidRPr="00FB06DE">
        <w:rPr>
          <w:rFonts w:cstheme="minorHAnsi"/>
          <w:lang w:eastAsia="pl-PL"/>
        </w:rPr>
        <w:t xml:space="preserve"> udostępnia, po konsultacji</w:t>
      </w:r>
      <w:r w:rsidR="002028CD" w:rsidRPr="00FB06DE">
        <w:rPr>
          <w:rFonts w:cstheme="minorHAnsi"/>
          <w:lang w:eastAsia="pl-PL"/>
        </w:rPr>
        <w:t xml:space="preserve"> z </w:t>
      </w:r>
      <w:r w:rsidR="00295064" w:rsidRPr="00FB06DE">
        <w:rPr>
          <w:rFonts w:cstheme="minorHAnsi"/>
          <w:lang w:eastAsia="pl-PL"/>
        </w:rPr>
        <w:t>IOD, treść obowiązku informacyjnego</w:t>
      </w:r>
      <w:r w:rsidR="002028CD" w:rsidRPr="00FB06DE">
        <w:rPr>
          <w:rFonts w:cstheme="minorHAnsi"/>
          <w:lang w:eastAsia="pl-PL"/>
        </w:rPr>
        <w:t xml:space="preserve"> w </w:t>
      </w:r>
      <w:r w:rsidR="006A7C53" w:rsidRPr="00FB06DE">
        <w:rPr>
          <w:rFonts w:cstheme="minorHAnsi"/>
          <w:lang w:eastAsia="pl-PL"/>
        </w:rPr>
        <w:t>sposób dostosowany do tego wydarzenia.</w:t>
      </w:r>
    </w:p>
    <w:p w:rsidR="002028CD" w:rsidRPr="00FB06DE" w:rsidRDefault="002028CD" w:rsidP="002028CD">
      <w:pPr>
        <w:spacing w:before="240" w:after="240"/>
        <w:jc w:val="center"/>
        <w:rPr>
          <w:rFonts w:cstheme="minorHAnsi"/>
          <w:b/>
          <w:bCs/>
          <w:lang w:eastAsia="pl-PL"/>
        </w:rPr>
      </w:pPr>
      <w:r w:rsidRPr="00FB06DE">
        <w:rPr>
          <w:rFonts w:cstheme="minorHAnsi"/>
          <w:b/>
          <w:bCs/>
          <w:lang w:eastAsia="pl-PL"/>
        </w:rPr>
        <w:t>VI. </w:t>
      </w:r>
      <w:r w:rsidR="00D42995" w:rsidRPr="00FB06DE">
        <w:rPr>
          <w:rFonts w:cstheme="minorHAnsi"/>
          <w:b/>
          <w:bCs/>
          <w:lang w:eastAsia="pl-PL"/>
        </w:rPr>
        <w:t>Realizacja praw podmiotów danych</w:t>
      </w:r>
    </w:p>
    <w:p w:rsidR="00A03FDD" w:rsidRPr="00FB06DE" w:rsidRDefault="006A7C53" w:rsidP="002028CD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lang w:eastAsia="pl-PL"/>
        </w:rPr>
      </w:pPr>
      <w:bookmarkStart w:id="0" w:name="_Hlk111054852"/>
      <w:r w:rsidRPr="00FB06DE">
        <w:rPr>
          <w:rFonts w:cstheme="minorHAnsi"/>
          <w:lang w:eastAsia="pl-PL"/>
        </w:rPr>
        <w:t>Osoba kierująca komórką organizacyjną przetwarzającą dane osobowe użytkowników</w:t>
      </w:r>
      <w:r w:rsidR="002028CD" w:rsidRPr="00FB06DE">
        <w:rPr>
          <w:rFonts w:cstheme="minorHAnsi"/>
          <w:lang w:eastAsia="pl-PL"/>
        </w:rPr>
        <w:t xml:space="preserve"> w </w:t>
      </w:r>
      <w:r w:rsidRPr="00FB06DE">
        <w:rPr>
          <w:rFonts w:cstheme="minorHAnsi"/>
          <w:lang w:eastAsia="pl-PL"/>
        </w:rPr>
        <w:t>związku</w:t>
      </w:r>
      <w:r w:rsidR="002028CD" w:rsidRPr="00FB06DE">
        <w:rPr>
          <w:rFonts w:cstheme="minorHAnsi"/>
          <w:lang w:eastAsia="pl-PL"/>
        </w:rPr>
        <w:t xml:space="preserve"> z </w:t>
      </w:r>
      <w:r w:rsidRPr="00FB06DE">
        <w:rPr>
          <w:rFonts w:cstheme="minorHAnsi"/>
          <w:lang w:eastAsia="pl-PL"/>
        </w:rPr>
        <w:t>prowadzeniem profili Administratora</w:t>
      </w:r>
      <w:r w:rsidR="002028CD" w:rsidRPr="00FB06DE">
        <w:rPr>
          <w:rFonts w:cstheme="minorHAnsi"/>
          <w:lang w:eastAsia="pl-PL"/>
        </w:rPr>
        <w:t xml:space="preserve"> w </w:t>
      </w:r>
      <w:r w:rsidRPr="00FB06DE">
        <w:rPr>
          <w:rFonts w:cstheme="minorHAnsi"/>
          <w:lang w:eastAsia="pl-PL"/>
        </w:rPr>
        <w:t>mediach społecznościowych</w:t>
      </w:r>
      <w:bookmarkEnd w:id="0"/>
      <w:r w:rsidRPr="00FB06DE">
        <w:rPr>
          <w:rFonts w:cstheme="minorHAnsi"/>
          <w:lang w:eastAsia="pl-PL"/>
        </w:rPr>
        <w:t xml:space="preserve"> </w:t>
      </w:r>
      <w:r w:rsidR="00FF223D" w:rsidRPr="00FB06DE">
        <w:rPr>
          <w:rFonts w:cstheme="minorHAnsi"/>
          <w:lang w:eastAsia="pl-PL"/>
        </w:rPr>
        <w:t>jest zobowiązana do przekazania informacji</w:t>
      </w:r>
      <w:r w:rsidR="002028CD" w:rsidRPr="00FB06DE">
        <w:rPr>
          <w:rFonts w:cstheme="minorHAnsi"/>
          <w:lang w:eastAsia="pl-PL"/>
        </w:rPr>
        <w:t xml:space="preserve"> o </w:t>
      </w:r>
      <w:r w:rsidR="00FF223D" w:rsidRPr="00FB06DE">
        <w:rPr>
          <w:rFonts w:cstheme="minorHAnsi"/>
          <w:lang w:eastAsia="pl-PL"/>
        </w:rPr>
        <w:t>wnioskach użytkowników związanych</w:t>
      </w:r>
      <w:r w:rsidR="002028CD" w:rsidRPr="00FB06DE">
        <w:rPr>
          <w:rFonts w:cstheme="minorHAnsi"/>
          <w:lang w:eastAsia="pl-PL"/>
        </w:rPr>
        <w:t xml:space="preserve"> z </w:t>
      </w:r>
      <w:r w:rsidR="00FF223D" w:rsidRPr="00FB06DE">
        <w:rPr>
          <w:rFonts w:cstheme="minorHAnsi"/>
          <w:lang w:eastAsia="pl-PL"/>
        </w:rPr>
        <w:t>realizacją ich praw wynikających</w:t>
      </w:r>
      <w:r w:rsidR="002028CD" w:rsidRPr="00FB06DE">
        <w:rPr>
          <w:rFonts w:cstheme="minorHAnsi"/>
          <w:lang w:eastAsia="pl-PL"/>
        </w:rPr>
        <w:t xml:space="preserve"> z </w:t>
      </w:r>
      <w:r w:rsidR="00FF223D" w:rsidRPr="00FB06DE">
        <w:rPr>
          <w:rFonts w:cstheme="minorHAnsi"/>
          <w:lang w:eastAsia="pl-PL"/>
        </w:rPr>
        <w:t>RODO</w:t>
      </w:r>
      <w:r w:rsidR="003D72BF" w:rsidRPr="00FB06DE">
        <w:rPr>
          <w:rFonts w:cstheme="minorHAnsi"/>
          <w:lang w:eastAsia="pl-PL"/>
        </w:rPr>
        <w:t>, czyli:</w:t>
      </w:r>
    </w:p>
    <w:p w:rsidR="003D72BF" w:rsidRPr="00FB06DE" w:rsidRDefault="004D0FE9" w:rsidP="002028CD">
      <w:pPr>
        <w:pStyle w:val="Akapitzlist"/>
        <w:numPr>
          <w:ilvl w:val="0"/>
          <w:numId w:val="30"/>
        </w:numPr>
        <w:shd w:val="clear" w:color="auto" w:fill="FFFFFF"/>
        <w:ind w:left="852" w:hanging="426"/>
        <w:jc w:val="both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>praw</w:t>
      </w:r>
      <w:r w:rsidR="003D72BF" w:rsidRPr="00FB06DE">
        <w:rPr>
          <w:rFonts w:cstheme="minorHAnsi"/>
          <w:lang w:eastAsia="pl-PL"/>
        </w:rPr>
        <w:t>ie</w:t>
      </w:r>
      <w:r w:rsidRPr="00FB06DE">
        <w:rPr>
          <w:rFonts w:cstheme="minorHAnsi"/>
          <w:lang w:eastAsia="pl-PL"/>
        </w:rPr>
        <w:t xml:space="preserve"> dostępu do danych</w:t>
      </w:r>
      <w:r w:rsidR="002028CD" w:rsidRPr="00FB06DE">
        <w:rPr>
          <w:rFonts w:cstheme="minorHAnsi"/>
          <w:lang w:eastAsia="pl-PL"/>
        </w:rPr>
        <w:t xml:space="preserve"> i </w:t>
      </w:r>
      <w:r w:rsidRPr="00FB06DE">
        <w:rPr>
          <w:rFonts w:cstheme="minorHAnsi"/>
          <w:lang w:eastAsia="pl-PL"/>
        </w:rPr>
        <w:t xml:space="preserve">otrzymania kopii danych </w:t>
      </w:r>
      <w:r w:rsidR="002028CD" w:rsidRPr="00FB06DE">
        <w:rPr>
          <w:rFonts w:cstheme="minorHAnsi"/>
          <w:lang w:eastAsia="pl-PL"/>
        </w:rPr>
        <w:t>(art. </w:t>
      </w:r>
      <w:r w:rsidRPr="00FB06DE">
        <w:rPr>
          <w:rFonts w:cstheme="minorHAnsi"/>
          <w:lang w:eastAsia="pl-PL"/>
        </w:rPr>
        <w:t>15 RODO);</w:t>
      </w:r>
    </w:p>
    <w:p w:rsidR="003D72BF" w:rsidRPr="00FB06DE" w:rsidRDefault="004D0FE9" w:rsidP="002028CD">
      <w:pPr>
        <w:pStyle w:val="Akapitzlist"/>
        <w:numPr>
          <w:ilvl w:val="0"/>
          <w:numId w:val="30"/>
        </w:numPr>
        <w:shd w:val="clear" w:color="auto" w:fill="FFFFFF"/>
        <w:ind w:left="852" w:hanging="426"/>
        <w:jc w:val="both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>praw</w:t>
      </w:r>
      <w:r w:rsidR="003D72BF" w:rsidRPr="00FB06DE">
        <w:rPr>
          <w:rFonts w:cstheme="minorHAnsi"/>
          <w:lang w:eastAsia="pl-PL"/>
        </w:rPr>
        <w:t>ie</w:t>
      </w:r>
      <w:r w:rsidRPr="00FB06DE">
        <w:rPr>
          <w:rFonts w:cstheme="minorHAnsi"/>
          <w:lang w:eastAsia="pl-PL"/>
        </w:rPr>
        <w:t xml:space="preserve"> do sprostowania </w:t>
      </w:r>
      <w:r w:rsidR="002028CD" w:rsidRPr="00FB06DE">
        <w:rPr>
          <w:rFonts w:cstheme="minorHAnsi"/>
          <w:lang w:eastAsia="pl-PL"/>
        </w:rPr>
        <w:t>(art. </w:t>
      </w:r>
      <w:r w:rsidRPr="00FB06DE">
        <w:rPr>
          <w:rFonts w:cstheme="minorHAnsi"/>
          <w:lang w:eastAsia="pl-PL"/>
        </w:rPr>
        <w:t>16 RODO);</w:t>
      </w:r>
    </w:p>
    <w:p w:rsidR="003D72BF" w:rsidRPr="00FB06DE" w:rsidRDefault="004D0FE9" w:rsidP="002028CD">
      <w:pPr>
        <w:pStyle w:val="Akapitzlist"/>
        <w:numPr>
          <w:ilvl w:val="0"/>
          <w:numId w:val="30"/>
        </w:numPr>
        <w:shd w:val="clear" w:color="auto" w:fill="FFFFFF"/>
        <w:ind w:left="852" w:hanging="426"/>
        <w:jc w:val="both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>praw</w:t>
      </w:r>
      <w:r w:rsidR="003D72BF" w:rsidRPr="00FB06DE">
        <w:rPr>
          <w:rFonts w:cstheme="minorHAnsi"/>
          <w:lang w:eastAsia="pl-PL"/>
        </w:rPr>
        <w:t>ie</w:t>
      </w:r>
      <w:r w:rsidRPr="00FB06DE">
        <w:rPr>
          <w:rFonts w:cstheme="minorHAnsi"/>
          <w:lang w:eastAsia="pl-PL"/>
        </w:rPr>
        <w:t xml:space="preserve"> do usunięcia danych </w:t>
      </w:r>
      <w:r w:rsidR="002028CD" w:rsidRPr="00FB06DE">
        <w:rPr>
          <w:rFonts w:cstheme="minorHAnsi"/>
          <w:lang w:eastAsia="pl-PL"/>
        </w:rPr>
        <w:t>(art. </w:t>
      </w:r>
      <w:r w:rsidRPr="00FB06DE">
        <w:rPr>
          <w:rFonts w:cstheme="minorHAnsi"/>
          <w:lang w:eastAsia="pl-PL"/>
        </w:rPr>
        <w:t>17 RODO);</w:t>
      </w:r>
    </w:p>
    <w:p w:rsidR="003D72BF" w:rsidRPr="00FB06DE" w:rsidRDefault="004D0FE9" w:rsidP="002028CD">
      <w:pPr>
        <w:pStyle w:val="Akapitzlist"/>
        <w:numPr>
          <w:ilvl w:val="0"/>
          <w:numId w:val="30"/>
        </w:numPr>
        <w:shd w:val="clear" w:color="auto" w:fill="FFFFFF"/>
        <w:ind w:left="852" w:hanging="426"/>
        <w:jc w:val="both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>praw</w:t>
      </w:r>
      <w:r w:rsidR="003D72BF" w:rsidRPr="00FB06DE">
        <w:rPr>
          <w:rFonts w:cstheme="minorHAnsi"/>
          <w:lang w:eastAsia="pl-PL"/>
        </w:rPr>
        <w:t>ie</w:t>
      </w:r>
      <w:r w:rsidRPr="00FB06DE">
        <w:rPr>
          <w:rFonts w:cstheme="minorHAnsi"/>
          <w:lang w:eastAsia="pl-PL"/>
        </w:rPr>
        <w:t xml:space="preserve"> do ograniczenia przetwarzania </w:t>
      </w:r>
      <w:r w:rsidR="002028CD" w:rsidRPr="00FB06DE">
        <w:rPr>
          <w:rFonts w:cstheme="minorHAnsi"/>
          <w:lang w:eastAsia="pl-PL"/>
        </w:rPr>
        <w:t>(art. </w:t>
      </w:r>
      <w:r w:rsidRPr="00FB06DE">
        <w:rPr>
          <w:rFonts w:cstheme="minorHAnsi"/>
          <w:lang w:eastAsia="pl-PL"/>
        </w:rPr>
        <w:t>18 RODO);</w:t>
      </w:r>
    </w:p>
    <w:p w:rsidR="003D72BF" w:rsidRPr="00FB06DE" w:rsidRDefault="004D0FE9" w:rsidP="002028CD">
      <w:pPr>
        <w:pStyle w:val="Akapitzlist"/>
        <w:numPr>
          <w:ilvl w:val="0"/>
          <w:numId w:val="30"/>
        </w:numPr>
        <w:shd w:val="clear" w:color="auto" w:fill="FFFFFF"/>
        <w:ind w:left="852" w:hanging="426"/>
        <w:jc w:val="both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>praw</w:t>
      </w:r>
      <w:r w:rsidR="003D72BF" w:rsidRPr="00FB06DE">
        <w:rPr>
          <w:rFonts w:cstheme="minorHAnsi"/>
          <w:lang w:eastAsia="pl-PL"/>
        </w:rPr>
        <w:t>ie</w:t>
      </w:r>
      <w:r w:rsidRPr="00FB06DE">
        <w:rPr>
          <w:rFonts w:cstheme="minorHAnsi"/>
          <w:lang w:eastAsia="pl-PL"/>
        </w:rPr>
        <w:t xml:space="preserve"> do przenoszenia danych </w:t>
      </w:r>
      <w:r w:rsidR="002028CD" w:rsidRPr="00FB06DE">
        <w:rPr>
          <w:rFonts w:cstheme="minorHAnsi"/>
          <w:lang w:eastAsia="pl-PL"/>
        </w:rPr>
        <w:t>(art. </w:t>
      </w:r>
      <w:r w:rsidRPr="00FB06DE">
        <w:rPr>
          <w:rFonts w:cstheme="minorHAnsi"/>
          <w:lang w:eastAsia="pl-PL"/>
        </w:rPr>
        <w:t>20 RODO);</w:t>
      </w:r>
    </w:p>
    <w:p w:rsidR="004D0FE9" w:rsidRPr="00FB06DE" w:rsidRDefault="004D0FE9" w:rsidP="002028CD">
      <w:pPr>
        <w:pStyle w:val="Akapitzlist"/>
        <w:numPr>
          <w:ilvl w:val="0"/>
          <w:numId w:val="30"/>
        </w:numPr>
        <w:shd w:val="clear" w:color="auto" w:fill="FFFFFF"/>
        <w:ind w:left="852" w:hanging="426"/>
        <w:jc w:val="both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>praw</w:t>
      </w:r>
      <w:r w:rsidR="003D72BF" w:rsidRPr="00FB06DE">
        <w:rPr>
          <w:rFonts w:cstheme="minorHAnsi"/>
          <w:lang w:eastAsia="pl-PL"/>
        </w:rPr>
        <w:t>ie</w:t>
      </w:r>
      <w:r w:rsidRPr="00FB06DE">
        <w:rPr>
          <w:rFonts w:cstheme="minorHAnsi"/>
          <w:lang w:eastAsia="pl-PL"/>
        </w:rPr>
        <w:t xml:space="preserve"> do sprzeciwu </w:t>
      </w:r>
      <w:r w:rsidR="002028CD" w:rsidRPr="00FB06DE">
        <w:rPr>
          <w:rFonts w:cstheme="minorHAnsi"/>
          <w:lang w:eastAsia="pl-PL"/>
        </w:rPr>
        <w:t>(art. </w:t>
      </w:r>
      <w:r w:rsidRPr="00FB06DE">
        <w:rPr>
          <w:rFonts w:cstheme="minorHAnsi"/>
          <w:lang w:eastAsia="pl-PL"/>
        </w:rPr>
        <w:t>21 RODO).</w:t>
      </w:r>
    </w:p>
    <w:p w:rsidR="002028CD" w:rsidRPr="00FB06DE" w:rsidRDefault="00D8092A" w:rsidP="002028CD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>W przypadku otrzymania wniosku użytkownika, dotyczącego praw wskazanych</w:t>
      </w:r>
      <w:r w:rsidR="002028CD" w:rsidRPr="00FB06DE">
        <w:rPr>
          <w:rFonts w:cstheme="minorHAnsi"/>
          <w:lang w:eastAsia="pl-PL"/>
        </w:rPr>
        <w:t xml:space="preserve"> w ust. </w:t>
      </w:r>
      <w:r w:rsidRPr="00FB06DE">
        <w:rPr>
          <w:rFonts w:cstheme="minorHAnsi"/>
          <w:lang w:eastAsia="pl-PL"/>
        </w:rPr>
        <w:t>1 powyżej, osoba kierująca komórką organizacyjną przetwarzającą dane osobowe użytkowników</w:t>
      </w:r>
      <w:r w:rsidR="002028CD" w:rsidRPr="00FB06DE">
        <w:rPr>
          <w:rFonts w:cstheme="minorHAnsi"/>
          <w:lang w:eastAsia="pl-PL"/>
        </w:rPr>
        <w:t xml:space="preserve"> w </w:t>
      </w:r>
      <w:r w:rsidRPr="00FB06DE">
        <w:rPr>
          <w:rFonts w:cstheme="minorHAnsi"/>
          <w:lang w:eastAsia="pl-PL"/>
        </w:rPr>
        <w:t>związku</w:t>
      </w:r>
      <w:r w:rsidR="002028CD" w:rsidRPr="00FB06DE">
        <w:rPr>
          <w:rFonts w:cstheme="minorHAnsi"/>
          <w:lang w:eastAsia="pl-PL"/>
        </w:rPr>
        <w:t xml:space="preserve"> z </w:t>
      </w:r>
      <w:r w:rsidRPr="00FB06DE">
        <w:rPr>
          <w:rFonts w:cstheme="minorHAnsi"/>
          <w:lang w:eastAsia="pl-PL"/>
        </w:rPr>
        <w:t>prowadzeniem profili Administratora</w:t>
      </w:r>
      <w:r w:rsidR="002028CD" w:rsidRPr="00FB06DE">
        <w:rPr>
          <w:rFonts w:cstheme="minorHAnsi"/>
          <w:lang w:eastAsia="pl-PL"/>
        </w:rPr>
        <w:t xml:space="preserve"> w </w:t>
      </w:r>
      <w:r w:rsidRPr="00FB06DE">
        <w:rPr>
          <w:rFonts w:cstheme="minorHAnsi"/>
          <w:lang w:eastAsia="pl-PL"/>
        </w:rPr>
        <w:t>mediach społecznościowych przekazuje taki wniosek do realizacji zgodnie</w:t>
      </w:r>
      <w:r w:rsidR="002028CD" w:rsidRPr="00FB06DE">
        <w:rPr>
          <w:rFonts w:cstheme="minorHAnsi"/>
          <w:lang w:eastAsia="pl-PL"/>
        </w:rPr>
        <w:t xml:space="preserve"> z </w:t>
      </w:r>
      <w:r w:rsidRPr="00FB06DE">
        <w:rPr>
          <w:rFonts w:cstheme="minorHAnsi"/>
          <w:lang w:eastAsia="pl-PL"/>
        </w:rPr>
        <w:t>wewnętrznymi regulacjami dotyczącymi ochrony danych osobowych.</w:t>
      </w:r>
    </w:p>
    <w:p w:rsidR="002028CD" w:rsidRPr="00FB06DE" w:rsidRDefault="002028CD" w:rsidP="002028CD">
      <w:pPr>
        <w:spacing w:before="240" w:after="240"/>
        <w:jc w:val="center"/>
        <w:rPr>
          <w:rFonts w:cstheme="minorHAnsi"/>
          <w:b/>
          <w:bCs/>
          <w:lang w:eastAsia="pl-PL"/>
        </w:rPr>
      </w:pPr>
      <w:r w:rsidRPr="00FB06DE">
        <w:rPr>
          <w:rFonts w:cstheme="minorHAnsi"/>
          <w:b/>
          <w:bCs/>
          <w:lang w:eastAsia="pl-PL"/>
        </w:rPr>
        <w:t>VII. </w:t>
      </w:r>
      <w:r w:rsidR="00D42995" w:rsidRPr="00FB06DE">
        <w:rPr>
          <w:rFonts w:cstheme="minorHAnsi"/>
          <w:b/>
          <w:bCs/>
          <w:lang w:eastAsia="pl-PL"/>
        </w:rPr>
        <w:t>Przeglądy</w:t>
      </w:r>
      <w:r w:rsidRPr="00FB06DE">
        <w:rPr>
          <w:rFonts w:cstheme="minorHAnsi"/>
          <w:b/>
          <w:bCs/>
          <w:lang w:eastAsia="pl-PL"/>
        </w:rPr>
        <w:t xml:space="preserve"> i </w:t>
      </w:r>
      <w:r w:rsidR="00D42995" w:rsidRPr="00FB06DE">
        <w:rPr>
          <w:rFonts w:cstheme="minorHAnsi"/>
          <w:b/>
          <w:bCs/>
          <w:lang w:eastAsia="pl-PL"/>
        </w:rPr>
        <w:t>usuwanie danych osobowych</w:t>
      </w:r>
    </w:p>
    <w:p w:rsidR="00A03FDD" w:rsidRPr="00FB06DE" w:rsidRDefault="004A2F5A" w:rsidP="002028CD">
      <w:pPr>
        <w:pStyle w:val="Akapitzlist"/>
        <w:numPr>
          <w:ilvl w:val="0"/>
          <w:numId w:val="32"/>
        </w:numPr>
        <w:shd w:val="clear" w:color="auto" w:fill="FFFFFF"/>
        <w:tabs>
          <w:tab w:val="left" w:pos="2977"/>
        </w:tabs>
        <w:ind w:left="426" w:hanging="426"/>
        <w:jc w:val="both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>Osoba kierująca komórką organizacyjną przetwarzającą dane osobowe użytkowników</w:t>
      </w:r>
      <w:r w:rsidR="002028CD" w:rsidRPr="00FB06DE">
        <w:rPr>
          <w:rFonts w:cstheme="minorHAnsi"/>
          <w:lang w:eastAsia="pl-PL"/>
        </w:rPr>
        <w:t xml:space="preserve"> w </w:t>
      </w:r>
      <w:r w:rsidRPr="00FB06DE">
        <w:rPr>
          <w:rFonts w:cstheme="minorHAnsi"/>
          <w:lang w:eastAsia="pl-PL"/>
        </w:rPr>
        <w:t>związku</w:t>
      </w:r>
      <w:r w:rsidR="002028CD" w:rsidRPr="00FB06DE">
        <w:rPr>
          <w:rFonts w:cstheme="minorHAnsi"/>
          <w:lang w:eastAsia="pl-PL"/>
        </w:rPr>
        <w:t xml:space="preserve"> z </w:t>
      </w:r>
      <w:r w:rsidRPr="00FB06DE">
        <w:rPr>
          <w:rFonts w:cstheme="minorHAnsi"/>
          <w:lang w:eastAsia="pl-PL"/>
        </w:rPr>
        <w:t>prowadzeniem profili Administratora</w:t>
      </w:r>
      <w:r w:rsidR="002028CD" w:rsidRPr="00FB06DE">
        <w:rPr>
          <w:rFonts w:cstheme="minorHAnsi"/>
          <w:lang w:eastAsia="pl-PL"/>
        </w:rPr>
        <w:t xml:space="preserve"> w </w:t>
      </w:r>
      <w:r w:rsidRPr="00FB06DE">
        <w:rPr>
          <w:rFonts w:cstheme="minorHAnsi"/>
          <w:lang w:eastAsia="pl-PL"/>
        </w:rPr>
        <w:t>mediach społecznościowych jest zobowiązana do przeprowadzana cyklicznych przeglądów danych osobowych publikowanych</w:t>
      </w:r>
      <w:r w:rsidR="002028CD" w:rsidRPr="00FB06DE">
        <w:rPr>
          <w:rFonts w:cstheme="minorHAnsi"/>
          <w:lang w:eastAsia="pl-PL"/>
        </w:rPr>
        <w:t xml:space="preserve"> w </w:t>
      </w:r>
      <w:r w:rsidRPr="00FB06DE">
        <w:rPr>
          <w:rFonts w:cstheme="minorHAnsi"/>
          <w:lang w:eastAsia="pl-PL"/>
        </w:rPr>
        <w:t>mediach społecznościowych</w:t>
      </w:r>
      <w:r w:rsidR="00584AE8" w:rsidRPr="00FB06DE">
        <w:rPr>
          <w:rFonts w:cstheme="minorHAnsi"/>
          <w:lang w:eastAsia="pl-PL"/>
        </w:rPr>
        <w:t xml:space="preserve"> Administratora, które powinny odbywać się nie rzadziej niż raz</w:t>
      </w:r>
      <w:r w:rsidR="002028CD" w:rsidRPr="00FB06DE">
        <w:rPr>
          <w:rFonts w:cstheme="minorHAnsi"/>
          <w:lang w:eastAsia="pl-PL"/>
        </w:rPr>
        <w:t xml:space="preserve"> w </w:t>
      </w:r>
      <w:r w:rsidR="00584AE8" w:rsidRPr="00FB06DE">
        <w:rPr>
          <w:rFonts w:cstheme="minorHAnsi"/>
          <w:lang w:eastAsia="pl-PL"/>
        </w:rPr>
        <w:t>roku,</w:t>
      </w:r>
      <w:r w:rsidR="002028CD" w:rsidRPr="00FB06DE">
        <w:rPr>
          <w:rFonts w:cstheme="minorHAnsi"/>
          <w:lang w:eastAsia="pl-PL"/>
        </w:rPr>
        <w:t xml:space="preserve"> i </w:t>
      </w:r>
      <w:r w:rsidR="00584AE8" w:rsidRPr="00FB06DE">
        <w:rPr>
          <w:rFonts w:cstheme="minorHAnsi"/>
          <w:lang w:eastAsia="pl-PL"/>
        </w:rPr>
        <w:t>być potwierdzone protokołem stwierdzającym zasadność dalszego przechowywania danych osobowych</w:t>
      </w:r>
      <w:r w:rsidR="002028CD" w:rsidRPr="00FB06DE">
        <w:rPr>
          <w:rFonts w:cstheme="minorHAnsi"/>
          <w:lang w:eastAsia="pl-PL"/>
        </w:rPr>
        <w:t xml:space="preserve"> i </w:t>
      </w:r>
      <w:r w:rsidR="004E0659" w:rsidRPr="00FB06DE">
        <w:rPr>
          <w:rFonts w:cstheme="minorHAnsi"/>
          <w:lang w:eastAsia="pl-PL"/>
        </w:rPr>
        <w:t>ewentualnego usunięcia danych osobowych, których dalsze przetwarzanie nie jest uzasadnione.</w:t>
      </w:r>
    </w:p>
    <w:p w:rsidR="002028CD" w:rsidRPr="00FB06DE" w:rsidRDefault="00D85E4A" w:rsidP="002028CD">
      <w:pPr>
        <w:pStyle w:val="Akapitzlist"/>
        <w:numPr>
          <w:ilvl w:val="0"/>
          <w:numId w:val="32"/>
        </w:numPr>
        <w:shd w:val="clear" w:color="auto" w:fill="FFFFFF"/>
        <w:tabs>
          <w:tab w:val="left" w:pos="2977"/>
        </w:tabs>
        <w:ind w:left="426" w:hanging="426"/>
        <w:jc w:val="both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lastRenderedPageBreak/>
        <w:t>Czasy dopuszczalnego przechowywania danych osobowych</w:t>
      </w:r>
      <w:r w:rsidR="002028CD" w:rsidRPr="00FB06DE">
        <w:rPr>
          <w:rFonts w:cstheme="minorHAnsi"/>
          <w:lang w:eastAsia="pl-PL"/>
        </w:rPr>
        <w:t xml:space="preserve"> w </w:t>
      </w:r>
      <w:r w:rsidRPr="00FB06DE">
        <w:rPr>
          <w:rFonts w:cstheme="minorHAnsi"/>
          <w:lang w:eastAsia="pl-PL"/>
        </w:rPr>
        <w:t>ramach profili</w:t>
      </w:r>
      <w:r w:rsidR="002028CD" w:rsidRPr="00FB06DE">
        <w:rPr>
          <w:rFonts w:cstheme="minorHAnsi"/>
          <w:lang w:eastAsia="pl-PL"/>
        </w:rPr>
        <w:t xml:space="preserve"> w </w:t>
      </w:r>
      <w:r w:rsidRPr="00FB06DE">
        <w:rPr>
          <w:rFonts w:cstheme="minorHAnsi"/>
          <w:lang w:eastAsia="pl-PL"/>
        </w:rPr>
        <w:t>mediach społecznościowych powinny być zgodne</w:t>
      </w:r>
      <w:r w:rsidR="002028CD" w:rsidRPr="00FB06DE">
        <w:rPr>
          <w:rFonts w:cstheme="minorHAnsi"/>
          <w:lang w:eastAsia="pl-PL"/>
        </w:rPr>
        <w:t xml:space="preserve"> z </w:t>
      </w:r>
      <w:r w:rsidRPr="00FB06DE">
        <w:rPr>
          <w:rFonts w:cstheme="minorHAnsi"/>
          <w:lang w:eastAsia="pl-PL"/>
        </w:rPr>
        <w:t>przyjętą</w:t>
      </w:r>
      <w:r w:rsidR="002028CD" w:rsidRPr="00FB06DE">
        <w:rPr>
          <w:rFonts w:cstheme="minorHAnsi"/>
          <w:lang w:eastAsia="pl-PL"/>
        </w:rPr>
        <w:t xml:space="preserve"> w </w:t>
      </w:r>
      <w:r w:rsidRPr="00FB06DE">
        <w:rPr>
          <w:rFonts w:cstheme="minorHAnsi"/>
          <w:lang w:eastAsia="pl-PL"/>
        </w:rPr>
        <w:t>tym zakresie polityką retencji obowiązującą</w:t>
      </w:r>
      <w:r w:rsidR="002028CD" w:rsidRPr="00FB06DE">
        <w:rPr>
          <w:rFonts w:cstheme="minorHAnsi"/>
          <w:lang w:eastAsia="pl-PL"/>
        </w:rPr>
        <w:t xml:space="preserve"> u </w:t>
      </w:r>
      <w:r w:rsidRPr="00FB06DE">
        <w:rPr>
          <w:rFonts w:cstheme="minorHAnsi"/>
          <w:lang w:eastAsia="pl-PL"/>
        </w:rPr>
        <w:t>Administratora.</w:t>
      </w:r>
    </w:p>
    <w:p w:rsidR="002028CD" w:rsidRPr="00FB06DE" w:rsidRDefault="002028CD" w:rsidP="002028CD">
      <w:pPr>
        <w:spacing w:before="240" w:after="240"/>
        <w:jc w:val="center"/>
        <w:rPr>
          <w:rFonts w:cstheme="minorHAnsi"/>
          <w:b/>
          <w:bCs/>
          <w:lang w:eastAsia="pl-PL"/>
        </w:rPr>
      </w:pPr>
      <w:r w:rsidRPr="00FB06DE">
        <w:rPr>
          <w:rFonts w:cstheme="minorHAnsi"/>
          <w:b/>
          <w:bCs/>
          <w:lang w:eastAsia="pl-PL"/>
        </w:rPr>
        <w:t>VIII. </w:t>
      </w:r>
      <w:r w:rsidR="008C03D2" w:rsidRPr="00FB06DE">
        <w:rPr>
          <w:rFonts w:cstheme="minorHAnsi"/>
          <w:b/>
          <w:bCs/>
          <w:lang w:eastAsia="pl-PL"/>
        </w:rPr>
        <w:t>Komunikacja</w:t>
      </w:r>
      <w:r w:rsidRPr="00FB06DE">
        <w:rPr>
          <w:rFonts w:cstheme="minorHAnsi"/>
          <w:b/>
          <w:bCs/>
          <w:lang w:eastAsia="pl-PL"/>
        </w:rPr>
        <w:t xml:space="preserve"> z </w:t>
      </w:r>
      <w:r w:rsidR="008C03D2" w:rsidRPr="00FB06DE">
        <w:rPr>
          <w:rFonts w:cstheme="minorHAnsi"/>
          <w:b/>
          <w:bCs/>
          <w:lang w:eastAsia="pl-PL"/>
        </w:rPr>
        <w:t xml:space="preserve">użytkownikami </w:t>
      </w:r>
      <w:r w:rsidRPr="00FB06DE">
        <w:rPr>
          <w:rFonts w:cstheme="minorHAnsi"/>
          <w:b/>
          <w:bCs/>
          <w:lang w:eastAsia="pl-PL"/>
        </w:rPr>
        <w:t>-</w:t>
      </w:r>
      <w:r w:rsidR="008C03D2" w:rsidRPr="00FB06DE">
        <w:rPr>
          <w:rFonts w:cstheme="minorHAnsi"/>
          <w:b/>
          <w:bCs/>
          <w:lang w:eastAsia="pl-PL"/>
        </w:rPr>
        <w:t xml:space="preserve"> podmiotami danych osobowych</w:t>
      </w:r>
    </w:p>
    <w:p w:rsidR="002028CD" w:rsidRPr="00FB06DE" w:rsidRDefault="00502155" w:rsidP="002028CD">
      <w:pPr>
        <w:pStyle w:val="Akapitzlist"/>
        <w:numPr>
          <w:ilvl w:val="0"/>
          <w:numId w:val="24"/>
        </w:numPr>
        <w:shd w:val="clear" w:color="auto" w:fill="FFFFFF"/>
        <w:ind w:left="426" w:hanging="426"/>
        <w:jc w:val="both"/>
        <w:textAlignment w:val="baseline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 xml:space="preserve">Administrator informuje użytkowników, że </w:t>
      </w:r>
      <w:r w:rsidR="00A93EC1" w:rsidRPr="00FB06DE">
        <w:rPr>
          <w:rFonts w:cstheme="minorHAnsi"/>
          <w:lang w:eastAsia="pl-PL"/>
        </w:rPr>
        <w:t>k</w:t>
      </w:r>
      <w:r w:rsidR="008C03D2" w:rsidRPr="00FB06DE">
        <w:rPr>
          <w:rFonts w:cstheme="minorHAnsi"/>
          <w:lang w:eastAsia="pl-PL"/>
        </w:rPr>
        <w:t>ażdy użytkownik korzystający</w:t>
      </w:r>
      <w:r w:rsidR="002028CD" w:rsidRPr="00FB06DE">
        <w:rPr>
          <w:rFonts w:cstheme="minorHAnsi"/>
          <w:lang w:eastAsia="pl-PL"/>
        </w:rPr>
        <w:t xml:space="preserve"> z </w:t>
      </w:r>
      <w:r w:rsidR="008C03D2" w:rsidRPr="00FB06DE">
        <w:rPr>
          <w:rFonts w:cstheme="minorHAnsi"/>
          <w:lang w:eastAsia="pl-PL"/>
        </w:rPr>
        <w:t>mediów społecznościowych Administratora</w:t>
      </w:r>
      <w:r w:rsidR="00BE051F" w:rsidRPr="00FB06DE">
        <w:rPr>
          <w:rFonts w:cstheme="minorHAnsi"/>
          <w:lang w:eastAsia="pl-PL"/>
        </w:rPr>
        <w:t xml:space="preserve"> może skontaktować się</w:t>
      </w:r>
      <w:r w:rsidR="002028CD" w:rsidRPr="00FB06DE">
        <w:rPr>
          <w:rFonts w:cstheme="minorHAnsi"/>
          <w:lang w:eastAsia="pl-PL"/>
        </w:rPr>
        <w:t xml:space="preserve"> z </w:t>
      </w:r>
      <w:r w:rsidR="008C03D2" w:rsidRPr="00FB06DE">
        <w:rPr>
          <w:rFonts w:cstheme="minorHAnsi"/>
          <w:lang w:eastAsia="pl-PL"/>
        </w:rPr>
        <w:t>nim</w:t>
      </w:r>
      <w:r w:rsidR="00BE051F" w:rsidRPr="00FB06DE">
        <w:rPr>
          <w:rFonts w:cstheme="minorHAnsi"/>
          <w:lang w:eastAsia="pl-PL"/>
        </w:rPr>
        <w:t xml:space="preserve"> za pośrednictwem następujących danych kontaktowych:</w:t>
      </w:r>
    </w:p>
    <w:p w:rsidR="00BE051F" w:rsidRPr="00FB06DE" w:rsidRDefault="00BE051F" w:rsidP="002028CD">
      <w:pPr>
        <w:pStyle w:val="Akapitzlist"/>
        <w:numPr>
          <w:ilvl w:val="0"/>
          <w:numId w:val="11"/>
        </w:numPr>
        <w:shd w:val="clear" w:color="auto" w:fill="FFFFFF"/>
        <w:ind w:left="852" w:hanging="426"/>
        <w:jc w:val="both"/>
        <w:textAlignment w:val="baseline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 xml:space="preserve">pocztą tradycyjną na adres: </w:t>
      </w:r>
      <w:r w:rsidR="00FB06DE" w:rsidRPr="00FB06DE">
        <w:rPr>
          <w:rFonts w:cstheme="minorHAnsi"/>
          <w:lang w:eastAsia="pl-PL"/>
        </w:rPr>
        <w:t>ul. Wysoka 1, 49-300 Brzeg</w:t>
      </w:r>
      <w:r w:rsidRPr="00FB06DE">
        <w:rPr>
          <w:rFonts w:cstheme="minorHAnsi"/>
          <w:lang w:eastAsia="pl-PL"/>
        </w:rPr>
        <w:t>;</w:t>
      </w:r>
    </w:p>
    <w:p w:rsidR="002028CD" w:rsidRPr="00FB06DE" w:rsidRDefault="008C03D2" w:rsidP="002028CD">
      <w:pPr>
        <w:pStyle w:val="Akapitzlist"/>
        <w:numPr>
          <w:ilvl w:val="0"/>
          <w:numId w:val="11"/>
        </w:numPr>
        <w:shd w:val="clear" w:color="auto" w:fill="FFFFFF"/>
        <w:ind w:left="852" w:hanging="426"/>
        <w:jc w:val="both"/>
        <w:textAlignment w:val="baseline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>pocztą</w:t>
      </w:r>
      <w:r w:rsidR="00BE051F" w:rsidRPr="00FB06DE">
        <w:rPr>
          <w:rFonts w:cstheme="minorHAnsi"/>
          <w:lang w:eastAsia="pl-PL"/>
        </w:rPr>
        <w:t xml:space="preserve"> elektroniczną poprzez adres e-mail:</w:t>
      </w:r>
      <w:r w:rsidR="000F7BCD" w:rsidRPr="00FB06DE">
        <w:rPr>
          <w:rFonts w:cstheme="minorHAnsi"/>
          <w:lang w:eastAsia="pl-PL"/>
        </w:rPr>
        <w:t xml:space="preserve"> </w:t>
      </w:r>
      <w:r w:rsidR="00FB06DE" w:rsidRPr="00FB06DE">
        <w:rPr>
          <w:rFonts w:cstheme="minorHAnsi"/>
          <w:lang w:eastAsia="pl-PL"/>
        </w:rPr>
        <w:t>sekretariat@pp6brzeg.pl</w:t>
      </w:r>
    </w:p>
    <w:p w:rsidR="002028CD" w:rsidRPr="00FB06DE" w:rsidRDefault="00C735CB" w:rsidP="002028CD">
      <w:pPr>
        <w:pStyle w:val="Akapitzlist"/>
        <w:numPr>
          <w:ilvl w:val="0"/>
          <w:numId w:val="24"/>
        </w:numPr>
        <w:shd w:val="clear" w:color="auto" w:fill="FFFFFF"/>
        <w:ind w:left="426" w:hanging="426"/>
        <w:jc w:val="both"/>
        <w:textAlignment w:val="baseline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 xml:space="preserve">Administrator </w:t>
      </w:r>
      <w:r w:rsidR="00A93EC1" w:rsidRPr="00FB06DE">
        <w:rPr>
          <w:rFonts w:cstheme="minorHAnsi"/>
          <w:lang w:eastAsia="pl-PL"/>
        </w:rPr>
        <w:t>informuje użytkowników</w:t>
      </w:r>
      <w:r w:rsidR="002028CD" w:rsidRPr="00FB06DE">
        <w:rPr>
          <w:rFonts w:cstheme="minorHAnsi"/>
          <w:lang w:eastAsia="pl-PL"/>
        </w:rPr>
        <w:t xml:space="preserve"> o </w:t>
      </w:r>
      <w:r w:rsidRPr="00FB06DE">
        <w:rPr>
          <w:rFonts w:cstheme="minorHAnsi"/>
          <w:lang w:eastAsia="pl-PL"/>
        </w:rPr>
        <w:t>wyznacz</w:t>
      </w:r>
      <w:r w:rsidR="00A93EC1" w:rsidRPr="00FB06DE">
        <w:rPr>
          <w:rFonts w:cstheme="minorHAnsi"/>
          <w:lang w:eastAsia="pl-PL"/>
        </w:rPr>
        <w:t xml:space="preserve">eniu </w:t>
      </w:r>
      <w:r w:rsidRPr="00FB06DE">
        <w:rPr>
          <w:rFonts w:cstheme="minorHAnsi"/>
          <w:lang w:eastAsia="pl-PL"/>
        </w:rPr>
        <w:t>Inspektora Ochrony Danych,</w:t>
      </w:r>
      <w:r w:rsidR="002028CD" w:rsidRPr="00FB06DE">
        <w:rPr>
          <w:rFonts w:cstheme="minorHAnsi"/>
          <w:lang w:eastAsia="pl-PL"/>
        </w:rPr>
        <w:t xml:space="preserve"> z </w:t>
      </w:r>
      <w:r w:rsidRPr="00FB06DE">
        <w:rPr>
          <w:rFonts w:cstheme="minorHAnsi"/>
          <w:lang w:eastAsia="pl-PL"/>
        </w:rPr>
        <w:t xml:space="preserve">którym </w:t>
      </w:r>
      <w:r w:rsidR="004E32F0" w:rsidRPr="00FB06DE">
        <w:rPr>
          <w:rFonts w:cstheme="minorHAnsi"/>
          <w:lang w:eastAsia="pl-PL"/>
        </w:rPr>
        <w:t>każdy użytkownik może skontaktować się poprzez adres e-</w:t>
      </w:r>
      <w:r w:rsidR="002028CD" w:rsidRPr="00FB06DE">
        <w:rPr>
          <w:rFonts w:cstheme="minorHAnsi"/>
          <w:lang w:eastAsia="pl-PL"/>
        </w:rPr>
        <w:t xml:space="preserve"> </w:t>
      </w:r>
      <w:r w:rsidR="004E32F0" w:rsidRPr="00FB06DE">
        <w:rPr>
          <w:rFonts w:cstheme="minorHAnsi"/>
          <w:lang w:eastAsia="pl-PL"/>
        </w:rPr>
        <w:t xml:space="preserve">mail: </w:t>
      </w:r>
      <w:r w:rsidR="000F7BCD" w:rsidRPr="00FB06DE">
        <w:rPr>
          <w:rFonts w:cstheme="minorHAnsi"/>
          <w:lang w:eastAsia="pl-PL"/>
        </w:rPr>
        <w:t>inspektor@iodbrzeg.pl</w:t>
      </w:r>
      <w:r w:rsidR="002028CD" w:rsidRPr="00FB06DE">
        <w:rPr>
          <w:rFonts w:cstheme="minorHAnsi"/>
          <w:lang w:eastAsia="pl-PL"/>
        </w:rPr>
        <w:t xml:space="preserve"> w </w:t>
      </w:r>
      <w:r w:rsidR="004E32F0" w:rsidRPr="00FB06DE">
        <w:rPr>
          <w:rFonts w:cstheme="minorHAnsi"/>
          <w:lang w:eastAsia="pl-PL"/>
        </w:rPr>
        <w:t>sprawach związanych</w:t>
      </w:r>
      <w:r w:rsidR="002028CD" w:rsidRPr="00FB06DE">
        <w:rPr>
          <w:rFonts w:cstheme="minorHAnsi"/>
          <w:lang w:eastAsia="pl-PL"/>
        </w:rPr>
        <w:t xml:space="preserve"> z </w:t>
      </w:r>
      <w:r w:rsidR="004E32F0" w:rsidRPr="00FB06DE">
        <w:rPr>
          <w:rFonts w:cstheme="minorHAnsi"/>
          <w:lang w:eastAsia="pl-PL"/>
        </w:rPr>
        <w:t xml:space="preserve">przetwarzaniem </w:t>
      </w:r>
      <w:r w:rsidRPr="00FB06DE">
        <w:rPr>
          <w:rFonts w:cstheme="minorHAnsi"/>
          <w:lang w:eastAsia="pl-PL"/>
        </w:rPr>
        <w:t>danych osobowych.</w:t>
      </w:r>
    </w:p>
    <w:p w:rsidR="002028CD" w:rsidRPr="00FB06DE" w:rsidRDefault="002028CD" w:rsidP="002028CD">
      <w:pPr>
        <w:spacing w:before="240" w:after="240"/>
        <w:jc w:val="center"/>
        <w:rPr>
          <w:rFonts w:cstheme="minorHAnsi"/>
          <w:b/>
          <w:bCs/>
          <w:lang w:eastAsia="pl-PL"/>
        </w:rPr>
      </w:pPr>
      <w:r w:rsidRPr="00FB06DE">
        <w:rPr>
          <w:rFonts w:cstheme="minorHAnsi"/>
          <w:b/>
          <w:bCs/>
          <w:lang w:eastAsia="pl-PL"/>
        </w:rPr>
        <w:t>IX. </w:t>
      </w:r>
      <w:r w:rsidR="00ED615C" w:rsidRPr="00FB06DE">
        <w:rPr>
          <w:rFonts w:cstheme="minorHAnsi"/>
          <w:b/>
          <w:bCs/>
          <w:lang w:eastAsia="pl-PL"/>
        </w:rPr>
        <w:t>Obowiązywanie regulaminu</w:t>
      </w:r>
    </w:p>
    <w:p w:rsidR="002028CD" w:rsidRPr="00FB06DE" w:rsidRDefault="00746681" w:rsidP="002028CD">
      <w:pPr>
        <w:shd w:val="clear" w:color="auto" w:fill="FFFFFF"/>
        <w:ind w:firstLine="708"/>
        <w:jc w:val="both"/>
        <w:rPr>
          <w:rFonts w:cstheme="minorHAnsi"/>
          <w:lang w:eastAsia="pl-PL"/>
        </w:rPr>
      </w:pPr>
      <w:r w:rsidRPr="00FB06DE">
        <w:rPr>
          <w:rFonts w:cstheme="minorHAnsi"/>
          <w:lang w:eastAsia="pl-PL"/>
        </w:rPr>
        <w:t>Regulamin obowiązuje od dnia</w:t>
      </w:r>
      <w:r w:rsidR="002028CD" w:rsidRPr="00FB06DE">
        <w:rPr>
          <w:rFonts w:cstheme="minorHAnsi"/>
          <w:lang w:eastAsia="pl-PL"/>
        </w:rPr>
        <w:t xml:space="preserve"> </w:t>
      </w:r>
      <w:r w:rsidR="00FB06DE" w:rsidRPr="00FB06DE">
        <w:rPr>
          <w:rFonts w:cstheme="minorHAnsi"/>
          <w:lang w:eastAsia="pl-PL"/>
        </w:rPr>
        <w:t>01.09.2023</w:t>
      </w:r>
      <w:r w:rsidR="002028CD" w:rsidRPr="00FB06DE">
        <w:rPr>
          <w:rFonts w:cstheme="minorHAnsi"/>
          <w:lang w:eastAsia="pl-PL"/>
        </w:rPr>
        <w:t xml:space="preserve"> .</w:t>
      </w:r>
    </w:p>
    <w:sectPr w:rsidR="002028CD" w:rsidRPr="00FB06DE" w:rsidSect="000F7B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77A" w:rsidRDefault="0028477A" w:rsidP="00A7550A">
      <w:r>
        <w:separator/>
      </w:r>
    </w:p>
  </w:endnote>
  <w:endnote w:type="continuationSeparator" w:id="0">
    <w:p w:rsidR="0028477A" w:rsidRDefault="0028477A" w:rsidP="00A75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77A" w:rsidRDefault="0028477A" w:rsidP="00A7550A">
      <w:r>
        <w:separator/>
      </w:r>
    </w:p>
  </w:footnote>
  <w:footnote w:type="continuationSeparator" w:id="0">
    <w:p w:rsidR="0028477A" w:rsidRDefault="0028477A" w:rsidP="00A755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785"/>
    <w:multiLevelType w:val="hybridMultilevel"/>
    <w:tmpl w:val="FFFFFFFF"/>
    <w:lvl w:ilvl="0" w:tplc="FFFFFFFF">
      <w:start w:val="1"/>
      <w:numFmt w:val="upperRoman"/>
      <w:lvlText w:val="%1."/>
      <w:lvlJc w:val="right"/>
      <w:pPr>
        <w:ind w:left="180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6732062"/>
    <w:multiLevelType w:val="hybridMultilevel"/>
    <w:tmpl w:val="FFFFFFFF"/>
    <w:lvl w:ilvl="0" w:tplc="0AB65536">
      <w:start w:val="1"/>
      <w:numFmt w:val="decimal"/>
      <w:lvlText w:val="%1."/>
      <w:lvlJc w:val="left"/>
      <w:pPr>
        <w:ind w:left="1416" w:hanging="696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74504B2"/>
    <w:multiLevelType w:val="hybridMultilevel"/>
    <w:tmpl w:val="FFFFFFFF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EF2350"/>
    <w:multiLevelType w:val="hybridMultilevel"/>
    <w:tmpl w:val="FFFFFFFF"/>
    <w:lvl w:ilvl="0" w:tplc="CF826C3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B20F23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516C37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D33C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C256989"/>
    <w:multiLevelType w:val="hybridMultilevel"/>
    <w:tmpl w:val="FFFFFFFF"/>
    <w:lvl w:ilvl="0" w:tplc="F0B29E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4C369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F21BB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8160D2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4406C0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C7579C"/>
    <w:multiLevelType w:val="hybridMultilevel"/>
    <w:tmpl w:val="FFFFFFFF"/>
    <w:lvl w:ilvl="0" w:tplc="FFFFFFFF">
      <w:start w:val="1"/>
      <w:numFmt w:val="upperRoman"/>
      <w:lvlText w:val="%1."/>
      <w:lvlJc w:val="right"/>
      <w:pPr>
        <w:ind w:left="180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27760B2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6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  <w:rPr>
        <w:rFonts w:cs="Times New Roman"/>
      </w:rPr>
    </w:lvl>
  </w:abstractNum>
  <w:abstractNum w:abstractNumId="14">
    <w:nsid w:val="2D5A0C63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880CD2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E63058"/>
    <w:multiLevelType w:val="hybridMultilevel"/>
    <w:tmpl w:val="FFFFFFFF"/>
    <w:lvl w:ilvl="0" w:tplc="FFFFFFFF">
      <w:start w:val="1"/>
      <w:numFmt w:val="upperRoman"/>
      <w:lvlText w:val="%1."/>
      <w:lvlJc w:val="right"/>
      <w:pPr>
        <w:ind w:left="180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>
    <w:nsid w:val="3366044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3B7433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40E49EE"/>
    <w:multiLevelType w:val="hybridMultilevel"/>
    <w:tmpl w:val="FFFFFFFF"/>
    <w:lvl w:ilvl="0" w:tplc="08090013">
      <w:start w:val="1"/>
      <w:numFmt w:val="upperRoman"/>
      <w:lvlText w:val="%1."/>
      <w:lvlJc w:val="right"/>
      <w:pPr>
        <w:ind w:left="18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>
    <w:nsid w:val="35F95A9C"/>
    <w:multiLevelType w:val="hybridMultilevel"/>
    <w:tmpl w:val="FFFFFFFF"/>
    <w:lvl w:ilvl="0" w:tplc="F31AE9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1C1E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2B6E49"/>
    <w:multiLevelType w:val="hybridMultilevel"/>
    <w:tmpl w:val="FFFFFFFF"/>
    <w:lvl w:ilvl="0" w:tplc="08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3F8C2DD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0CA3E7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FB36AE"/>
    <w:multiLevelType w:val="hybridMultilevel"/>
    <w:tmpl w:val="FFFFFFFF"/>
    <w:lvl w:ilvl="0" w:tplc="8E18BD5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1C1E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17E15D1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3D53FC8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AF87D9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C76322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02B6E8F"/>
    <w:multiLevelType w:val="hybridMultilevel"/>
    <w:tmpl w:val="FFFFFFFF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4E65F0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2"/>
  </w:num>
  <w:num w:numId="3">
    <w:abstractNumId w:val="17"/>
  </w:num>
  <w:num w:numId="4">
    <w:abstractNumId w:val="2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">
    <w:abstractNumId w:val="28"/>
  </w:num>
  <w:num w:numId="6">
    <w:abstractNumId w:val="27"/>
  </w:num>
  <w:num w:numId="7">
    <w:abstractNumId w:val="2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2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0">
    <w:abstractNumId w:val="6"/>
  </w:num>
  <w:num w:numId="11">
    <w:abstractNumId w:val="13"/>
  </w:num>
  <w:num w:numId="12">
    <w:abstractNumId w:val="9"/>
  </w:num>
  <w:num w:numId="13">
    <w:abstractNumId w:val="8"/>
  </w:num>
  <w:num w:numId="14">
    <w:abstractNumId w:val="3"/>
  </w:num>
  <w:num w:numId="15">
    <w:abstractNumId w:val="23"/>
  </w:num>
  <w:num w:numId="16">
    <w:abstractNumId w:val="20"/>
  </w:num>
  <w:num w:numId="17">
    <w:abstractNumId w:val="19"/>
  </w:num>
  <w:num w:numId="18">
    <w:abstractNumId w:val="11"/>
  </w:num>
  <w:num w:numId="19">
    <w:abstractNumId w:val="7"/>
  </w:num>
  <w:num w:numId="20">
    <w:abstractNumId w:val="2"/>
  </w:num>
  <w:num w:numId="21">
    <w:abstractNumId w:val="16"/>
  </w:num>
  <w:num w:numId="22">
    <w:abstractNumId w:val="0"/>
  </w:num>
  <w:num w:numId="23">
    <w:abstractNumId w:val="15"/>
  </w:num>
  <w:num w:numId="24">
    <w:abstractNumId w:val="14"/>
  </w:num>
  <w:num w:numId="25">
    <w:abstractNumId w:val="21"/>
  </w:num>
  <w:num w:numId="26">
    <w:abstractNumId w:val="4"/>
  </w:num>
  <w:num w:numId="27">
    <w:abstractNumId w:val="29"/>
  </w:num>
  <w:num w:numId="28">
    <w:abstractNumId w:val="5"/>
  </w:num>
  <w:num w:numId="29">
    <w:abstractNumId w:val="1"/>
  </w:num>
  <w:num w:numId="30">
    <w:abstractNumId w:val="24"/>
  </w:num>
  <w:num w:numId="31">
    <w:abstractNumId w:val="12"/>
  </w:num>
  <w:num w:numId="32">
    <w:abstractNumId w:val="10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35A"/>
    <w:rsid w:val="000262FA"/>
    <w:rsid w:val="00032EF6"/>
    <w:rsid w:val="00032F44"/>
    <w:rsid w:val="00055778"/>
    <w:rsid w:val="000A775E"/>
    <w:rsid w:val="000C0F24"/>
    <w:rsid w:val="000E61E6"/>
    <w:rsid w:val="000F68EB"/>
    <w:rsid w:val="000F7BCD"/>
    <w:rsid w:val="001055B8"/>
    <w:rsid w:val="001630EE"/>
    <w:rsid w:val="00191619"/>
    <w:rsid w:val="00195DE3"/>
    <w:rsid w:val="001C6D90"/>
    <w:rsid w:val="001C767D"/>
    <w:rsid w:val="00202158"/>
    <w:rsid w:val="002028CD"/>
    <w:rsid w:val="00225904"/>
    <w:rsid w:val="00247D35"/>
    <w:rsid w:val="0028477A"/>
    <w:rsid w:val="00295064"/>
    <w:rsid w:val="002E253D"/>
    <w:rsid w:val="003126AB"/>
    <w:rsid w:val="0031275E"/>
    <w:rsid w:val="003645E4"/>
    <w:rsid w:val="00366288"/>
    <w:rsid w:val="003A08E9"/>
    <w:rsid w:val="003B170D"/>
    <w:rsid w:val="003C2191"/>
    <w:rsid w:val="003D4DA0"/>
    <w:rsid w:val="003D72BF"/>
    <w:rsid w:val="003F7EA7"/>
    <w:rsid w:val="004179A7"/>
    <w:rsid w:val="00424FD3"/>
    <w:rsid w:val="004735E5"/>
    <w:rsid w:val="00485A3A"/>
    <w:rsid w:val="00486249"/>
    <w:rsid w:val="004A2F5A"/>
    <w:rsid w:val="004D0FE9"/>
    <w:rsid w:val="004D1ADC"/>
    <w:rsid w:val="004E0659"/>
    <w:rsid w:val="004E32F0"/>
    <w:rsid w:val="004F6CD4"/>
    <w:rsid w:val="00502155"/>
    <w:rsid w:val="00520415"/>
    <w:rsid w:val="0052435A"/>
    <w:rsid w:val="00525D12"/>
    <w:rsid w:val="00532FB0"/>
    <w:rsid w:val="00536A32"/>
    <w:rsid w:val="005404D9"/>
    <w:rsid w:val="005672EC"/>
    <w:rsid w:val="0057529E"/>
    <w:rsid w:val="00584AE8"/>
    <w:rsid w:val="005E0FFF"/>
    <w:rsid w:val="005F4D0E"/>
    <w:rsid w:val="00601813"/>
    <w:rsid w:val="0062531A"/>
    <w:rsid w:val="006427E6"/>
    <w:rsid w:val="0064381E"/>
    <w:rsid w:val="00653517"/>
    <w:rsid w:val="00653656"/>
    <w:rsid w:val="00653BDA"/>
    <w:rsid w:val="00661D83"/>
    <w:rsid w:val="00675103"/>
    <w:rsid w:val="00685442"/>
    <w:rsid w:val="00687A4A"/>
    <w:rsid w:val="006A7C53"/>
    <w:rsid w:val="006C50CC"/>
    <w:rsid w:val="006E20F3"/>
    <w:rsid w:val="006E5E9A"/>
    <w:rsid w:val="006F5514"/>
    <w:rsid w:val="007306A0"/>
    <w:rsid w:val="00733648"/>
    <w:rsid w:val="00746681"/>
    <w:rsid w:val="007B28E2"/>
    <w:rsid w:val="007C793B"/>
    <w:rsid w:val="007E2869"/>
    <w:rsid w:val="007F3997"/>
    <w:rsid w:val="00800584"/>
    <w:rsid w:val="00804927"/>
    <w:rsid w:val="00835E93"/>
    <w:rsid w:val="00865681"/>
    <w:rsid w:val="00880FA1"/>
    <w:rsid w:val="00887C3E"/>
    <w:rsid w:val="0089625A"/>
    <w:rsid w:val="00896D71"/>
    <w:rsid w:val="008C03D2"/>
    <w:rsid w:val="008E275F"/>
    <w:rsid w:val="008F0DE4"/>
    <w:rsid w:val="008F3F83"/>
    <w:rsid w:val="008F43E0"/>
    <w:rsid w:val="008F7BBE"/>
    <w:rsid w:val="00916774"/>
    <w:rsid w:val="009222EA"/>
    <w:rsid w:val="00925470"/>
    <w:rsid w:val="009575EA"/>
    <w:rsid w:val="009643D8"/>
    <w:rsid w:val="009C3F48"/>
    <w:rsid w:val="009C60DE"/>
    <w:rsid w:val="009F0310"/>
    <w:rsid w:val="00A03FDD"/>
    <w:rsid w:val="00A7550A"/>
    <w:rsid w:val="00A82186"/>
    <w:rsid w:val="00A935E1"/>
    <w:rsid w:val="00A93EC1"/>
    <w:rsid w:val="00AD4A8B"/>
    <w:rsid w:val="00B039AF"/>
    <w:rsid w:val="00B0715D"/>
    <w:rsid w:val="00B108E9"/>
    <w:rsid w:val="00B26FB8"/>
    <w:rsid w:val="00B31F7E"/>
    <w:rsid w:val="00BA05A2"/>
    <w:rsid w:val="00BD2C14"/>
    <w:rsid w:val="00BE051F"/>
    <w:rsid w:val="00BF1CB5"/>
    <w:rsid w:val="00BF38EC"/>
    <w:rsid w:val="00C024A8"/>
    <w:rsid w:val="00C02517"/>
    <w:rsid w:val="00C142BF"/>
    <w:rsid w:val="00C53FD2"/>
    <w:rsid w:val="00C56617"/>
    <w:rsid w:val="00C66B90"/>
    <w:rsid w:val="00C735CB"/>
    <w:rsid w:val="00C73CAD"/>
    <w:rsid w:val="00C83A84"/>
    <w:rsid w:val="00C90D4D"/>
    <w:rsid w:val="00CB431D"/>
    <w:rsid w:val="00CC2F7E"/>
    <w:rsid w:val="00CD39B2"/>
    <w:rsid w:val="00D42995"/>
    <w:rsid w:val="00D6289D"/>
    <w:rsid w:val="00D67D9F"/>
    <w:rsid w:val="00D73344"/>
    <w:rsid w:val="00D80725"/>
    <w:rsid w:val="00D8092A"/>
    <w:rsid w:val="00D85E4A"/>
    <w:rsid w:val="00DD4935"/>
    <w:rsid w:val="00DD6E8E"/>
    <w:rsid w:val="00DE1FD0"/>
    <w:rsid w:val="00E56375"/>
    <w:rsid w:val="00E647AF"/>
    <w:rsid w:val="00E661B2"/>
    <w:rsid w:val="00E81123"/>
    <w:rsid w:val="00EA05CD"/>
    <w:rsid w:val="00ED615C"/>
    <w:rsid w:val="00F01568"/>
    <w:rsid w:val="00F83CFE"/>
    <w:rsid w:val="00F90619"/>
    <w:rsid w:val="00FB06DE"/>
    <w:rsid w:val="00FC43F9"/>
    <w:rsid w:val="00FE7443"/>
    <w:rsid w:val="00FF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531A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435A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52435A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8F7BBE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735CB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735CB"/>
    <w:rPr>
      <w:rFonts w:cs="Times New Roman"/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755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550A"/>
    <w:rPr>
      <w:rFonts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A7550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28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E2869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286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4D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F4D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9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371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3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3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9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1354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Łukaszyk</dc:creator>
  <dc:description>ZNAKI:9602</dc:description>
  <cp:lastModifiedBy>Użytkownik systemu Windows</cp:lastModifiedBy>
  <cp:revision>2</cp:revision>
  <cp:lastPrinted>2025-02-14T11:37:00Z</cp:lastPrinted>
  <dcterms:created xsi:type="dcterms:W3CDTF">2025-02-28T11:49:00Z</dcterms:created>
  <dcterms:modified xsi:type="dcterms:W3CDTF">2025-02-28T11:49:00Z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2022-08-11 09:20:50</vt:lpwstr>
  </property>
  <property fmtid="{D5CDD505-2E9C-101B-9397-08002B2CF9AE}" pid="3" name="wk_stat:znaki:liczba">
    <vt:lpwstr>9602</vt:lpwstr>
  </property>
  <property fmtid="{D5CDD505-2E9C-101B-9397-08002B2CF9AE}" pid="4" name="ZNAKI:">
    <vt:lpwstr>9602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